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097AAC" w14:textId="77777777" w:rsidR="00AE76C0" w:rsidRDefault="00AE76C0">
      <w:pPr>
        <w:tabs>
          <w:tab w:val="left" w:pos="1145"/>
        </w:tabs>
        <w:ind w:left="1570" w:hanging="425"/>
        <w:jc w:val="center"/>
        <w:rPr>
          <w:rFonts w:ascii="Tahoma" w:eastAsia="Tahoma" w:hAnsi="Tahoma" w:cs="Tahoma"/>
          <w:b/>
          <w:color w:val="E12227"/>
          <w:sz w:val="40"/>
          <w:szCs w:val="40"/>
        </w:rPr>
      </w:pPr>
    </w:p>
    <w:p w14:paraId="7BB41E01" w14:textId="20ED03AC" w:rsidR="00AE76C0" w:rsidRPr="00836F5A" w:rsidRDefault="00F10132">
      <w:pPr>
        <w:jc w:val="center"/>
        <w:rPr>
          <w:rFonts w:ascii="Tahoma" w:eastAsia="Tahoma" w:hAnsi="Tahoma" w:cs="Tahoma"/>
          <w:b/>
          <w:color w:val="D00B24"/>
          <w:sz w:val="40"/>
          <w:szCs w:val="40"/>
          <w:lang w:val="es-ES"/>
        </w:rPr>
      </w:pPr>
      <w:r w:rsidRPr="00836F5A">
        <w:rPr>
          <w:rFonts w:ascii="Tahoma" w:eastAsia="Tahoma" w:hAnsi="Tahoma" w:cs="Tahoma"/>
          <w:b/>
          <w:color w:val="D00B24"/>
          <w:sz w:val="40"/>
          <w:szCs w:val="40"/>
          <w:lang w:val="es-ES"/>
        </w:rPr>
        <w:t>Ficha de formación JUST</w:t>
      </w:r>
      <w:r w:rsidR="00000000" w:rsidRPr="00836F5A">
        <w:rPr>
          <w:rFonts w:ascii="Tahoma" w:eastAsia="Tahoma" w:hAnsi="Tahoma" w:cs="Tahoma"/>
          <w:b/>
          <w:color w:val="D00B24"/>
          <w:sz w:val="40"/>
          <w:szCs w:val="40"/>
          <w:lang w:val="es-ES"/>
        </w:rPr>
        <w:t xml:space="preserve">: </w:t>
      </w:r>
      <w:r w:rsidR="00836F5A" w:rsidRPr="00836F5A">
        <w:rPr>
          <w:rFonts w:ascii="Tahoma" w:eastAsia="Tahoma" w:hAnsi="Tahoma" w:cs="Tahoma"/>
          <w:b/>
          <w:color w:val="D00B24"/>
          <w:sz w:val="40"/>
          <w:szCs w:val="40"/>
          <w:lang w:val="es-ES"/>
        </w:rPr>
        <w:t>Co</w:t>
      </w:r>
      <w:r w:rsidR="00836F5A">
        <w:rPr>
          <w:rFonts w:ascii="Tahoma" w:eastAsia="Tahoma" w:hAnsi="Tahoma" w:cs="Tahoma"/>
          <w:b/>
          <w:color w:val="D00B24"/>
          <w:sz w:val="40"/>
          <w:szCs w:val="40"/>
          <w:lang w:val="es-ES"/>
        </w:rPr>
        <w:t>mpetencias clave para el lugar de trabajo del siglo 21</w:t>
      </w:r>
    </w:p>
    <w:p w14:paraId="47F00BF7" w14:textId="77777777" w:rsidR="00AE76C0" w:rsidRPr="00836F5A" w:rsidRDefault="00AE76C0">
      <w:pPr>
        <w:ind w:left="1003"/>
        <w:rPr>
          <w:rFonts w:ascii="Times New Roman" w:eastAsia="Times New Roman" w:hAnsi="Times New Roman" w:cs="Times New Roman"/>
          <w:b/>
          <w:color w:val="266C9F"/>
          <w:sz w:val="44"/>
          <w:szCs w:val="44"/>
          <w:lang w:val="es-ES"/>
        </w:rPr>
      </w:pPr>
    </w:p>
    <w:p w14:paraId="5F07E975" w14:textId="77777777" w:rsidR="00AE76C0" w:rsidRPr="00836F5A" w:rsidRDefault="00AE76C0">
      <w:pPr>
        <w:ind w:left="1003"/>
        <w:rPr>
          <w:rFonts w:ascii="Helvetica Neue" w:eastAsia="Helvetica Neue" w:hAnsi="Helvetica Neue" w:cs="Helvetica Neue"/>
          <w:lang w:val="es-ES"/>
        </w:rPr>
      </w:pPr>
    </w:p>
    <w:tbl>
      <w:tblPr>
        <w:tblStyle w:val="a"/>
        <w:tblW w:w="93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14"/>
        <w:gridCol w:w="6030"/>
        <w:gridCol w:w="601"/>
      </w:tblGrid>
      <w:tr w:rsidR="00F10132" w:rsidRPr="00836F5A" w14:paraId="31427D54" w14:textId="77777777">
        <w:trPr>
          <w:trHeight w:val="366"/>
          <w:jc w:val="center"/>
        </w:trPr>
        <w:tc>
          <w:tcPr>
            <w:tcW w:w="2714" w:type="dxa"/>
            <w:tcBorders>
              <w:top w:val="single" w:sz="4" w:space="0" w:color="000000"/>
              <w:left w:val="single" w:sz="4" w:space="0" w:color="000000"/>
              <w:bottom w:val="single" w:sz="4" w:space="0" w:color="000000"/>
              <w:right w:val="single" w:sz="4" w:space="0" w:color="000000"/>
            </w:tcBorders>
            <w:shd w:val="clear" w:color="auto" w:fill="D00B24"/>
          </w:tcPr>
          <w:p w14:paraId="4D940877" w14:textId="011367C1" w:rsidR="00F10132" w:rsidRDefault="00F10132" w:rsidP="00F10132">
            <w:pPr>
              <w:rPr>
                <w:rFonts w:ascii="Calibri" w:eastAsia="Calibri" w:hAnsi="Calibri" w:cs="Calibri"/>
                <w:b/>
                <w:color w:val="FFFFFF"/>
                <w:sz w:val="24"/>
                <w:szCs w:val="24"/>
              </w:rPr>
            </w:pPr>
            <w:r>
              <w:rPr>
                <w:rFonts w:asciiTheme="minorHAnsi" w:hAnsiTheme="minorHAnsi" w:cstheme="minorHAnsi"/>
                <w:b/>
                <w:bCs/>
                <w:color w:val="FFFFFF" w:themeColor="background1"/>
                <w:sz w:val="24"/>
                <w:szCs w:val="24"/>
                <w:lang w:eastAsia="en-GB"/>
              </w:rPr>
              <w:t>Título </w:t>
            </w:r>
          </w:p>
        </w:tc>
        <w:tc>
          <w:tcPr>
            <w:tcW w:w="663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4315AAB3" w14:textId="26AF55B4" w:rsidR="00F10132" w:rsidRPr="00836F5A" w:rsidRDefault="00836F5A" w:rsidP="00F10132">
            <w:pPr>
              <w:rPr>
                <w:rFonts w:ascii="Calibri" w:eastAsia="Calibri" w:hAnsi="Calibri" w:cs="Calibri"/>
                <w:color w:val="244061"/>
                <w:sz w:val="24"/>
                <w:szCs w:val="24"/>
                <w:lang w:val="es-ES"/>
              </w:rPr>
            </w:pPr>
            <w:r w:rsidRPr="00836F5A">
              <w:rPr>
                <w:rFonts w:ascii="Calibri" w:eastAsia="Calibri" w:hAnsi="Calibri" w:cs="Calibri"/>
                <w:color w:val="244061"/>
                <w:sz w:val="24"/>
                <w:szCs w:val="24"/>
                <w:lang w:val="es-ES"/>
              </w:rPr>
              <w:t>Competencias clave para el lugar de trabajo del siglo 21</w:t>
            </w:r>
          </w:p>
        </w:tc>
      </w:tr>
      <w:tr w:rsidR="00F10132" w:rsidRPr="00836F5A" w14:paraId="78994D11" w14:textId="77777777">
        <w:trPr>
          <w:trHeight w:val="413"/>
          <w:jc w:val="center"/>
        </w:trPr>
        <w:tc>
          <w:tcPr>
            <w:tcW w:w="2714" w:type="dxa"/>
            <w:tcBorders>
              <w:top w:val="single" w:sz="4" w:space="0" w:color="000000"/>
              <w:left w:val="single" w:sz="4" w:space="0" w:color="000000"/>
              <w:bottom w:val="single" w:sz="4" w:space="0" w:color="000000"/>
              <w:right w:val="single" w:sz="4" w:space="0" w:color="000000"/>
            </w:tcBorders>
            <w:shd w:val="clear" w:color="auto" w:fill="D00B24"/>
          </w:tcPr>
          <w:p w14:paraId="5ECED35C" w14:textId="2C56A6B1" w:rsidR="00F10132" w:rsidRDefault="00F10132" w:rsidP="00F10132">
            <w:pPr>
              <w:rPr>
                <w:rFonts w:ascii="Calibri" w:eastAsia="Calibri" w:hAnsi="Calibri" w:cs="Calibri"/>
                <w:b/>
                <w:color w:val="FFFFFF"/>
                <w:sz w:val="24"/>
                <w:szCs w:val="24"/>
              </w:rPr>
            </w:pPr>
            <w:r>
              <w:rPr>
                <w:rFonts w:asciiTheme="minorHAnsi" w:hAnsiTheme="minorHAnsi" w:cstheme="minorHAnsi"/>
                <w:b/>
                <w:bCs/>
                <w:color w:val="FFFFFF" w:themeColor="background1"/>
                <w:sz w:val="24"/>
                <w:szCs w:val="24"/>
                <w:lang w:eastAsia="en-GB"/>
              </w:rPr>
              <w:t>Palabras clave </w:t>
            </w:r>
          </w:p>
        </w:tc>
        <w:tc>
          <w:tcPr>
            <w:tcW w:w="663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3F8F5414" w14:textId="652E19EF" w:rsidR="00F10132" w:rsidRPr="00836F5A" w:rsidRDefault="00836F5A" w:rsidP="00F10132">
            <w:pPr>
              <w:rPr>
                <w:rFonts w:ascii="Calibri" w:eastAsia="Calibri" w:hAnsi="Calibri" w:cs="Calibri"/>
                <w:color w:val="244061"/>
                <w:sz w:val="24"/>
                <w:szCs w:val="24"/>
                <w:lang w:val="es-ES"/>
              </w:rPr>
            </w:pPr>
            <w:r w:rsidRPr="00836F5A">
              <w:rPr>
                <w:rFonts w:ascii="Calibri" w:eastAsia="Calibri" w:hAnsi="Calibri" w:cs="Calibri"/>
                <w:color w:val="244061"/>
                <w:sz w:val="24"/>
                <w:szCs w:val="24"/>
                <w:lang w:val="es-ES"/>
              </w:rPr>
              <w:t>Adaptabilidad; Flexibilidad; Pensamiento analítico; Pensamiento crítico, Aprendizaje continuo; Habilidades blandas</w:t>
            </w:r>
          </w:p>
        </w:tc>
      </w:tr>
      <w:tr w:rsidR="00F10132" w14:paraId="415F19BC" w14:textId="77777777">
        <w:trPr>
          <w:trHeight w:val="405"/>
          <w:jc w:val="center"/>
        </w:trPr>
        <w:tc>
          <w:tcPr>
            <w:tcW w:w="2714" w:type="dxa"/>
            <w:tcBorders>
              <w:top w:val="single" w:sz="4" w:space="0" w:color="000000"/>
              <w:left w:val="single" w:sz="4" w:space="0" w:color="000000"/>
              <w:bottom w:val="single" w:sz="4" w:space="0" w:color="000000"/>
              <w:right w:val="single" w:sz="4" w:space="0" w:color="000000"/>
            </w:tcBorders>
            <w:shd w:val="clear" w:color="auto" w:fill="D00B24"/>
          </w:tcPr>
          <w:p w14:paraId="2C2E8228" w14:textId="7205BA75" w:rsidR="00F10132" w:rsidRDefault="00F10132" w:rsidP="00F10132">
            <w:pPr>
              <w:rPr>
                <w:rFonts w:ascii="Calibri" w:eastAsia="Calibri" w:hAnsi="Calibri" w:cs="Calibri"/>
                <w:b/>
                <w:color w:val="FFFFFF"/>
                <w:sz w:val="24"/>
                <w:szCs w:val="24"/>
              </w:rPr>
            </w:pPr>
            <w:r>
              <w:rPr>
                <w:rFonts w:asciiTheme="minorHAnsi" w:hAnsiTheme="minorHAnsi" w:cstheme="minorHAnsi"/>
                <w:b/>
                <w:bCs/>
                <w:color w:val="FFFFFF" w:themeColor="background1"/>
                <w:sz w:val="24"/>
                <w:szCs w:val="24"/>
                <w:lang w:eastAsia="en-GB"/>
              </w:rPr>
              <w:t>Proporcionado por</w:t>
            </w:r>
          </w:p>
        </w:tc>
        <w:tc>
          <w:tcPr>
            <w:tcW w:w="663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0F441179" w14:textId="77777777" w:rsidR="00F10132" w:rsidRDefault="00F10132" w:rsidP="00F10132">
            <w:pPr>
              <w:rPr>
                <w:rFonts w:ascii="Calibri" w:eastAsia="Calibri" w:hAnsi="Calibri" w:cs="Calibri"/>
                <w:color w:val="244061"/>
                <w:sz w:val="24"/>
                <w:szCs w:val="24"/>
              </w:rPr>
            </w:pPr>
            <w:r>
              <w:rPr>
                <w:rFonts w:ascii="Calibri" w:eastAsia="Calibri" w:hAnsi="Calibri" w:cs="Calibri"/>
                <w:color w:val="244061"/>
                <w:sz w:val="24"/>
                <w:szCs w:val="24"/>
              </w:rPr>
              <w:t>Slovak Business Agency</w:t>
            </w:r>
          </w:p>
        </w:tc>
      </w:tr>
      <w:tr w:rsidR="00F10132" w14:paraId="0E216ED5" w14:textId="77777777">
        <w:trPr>
          <w:trHeight w:val="426"/>
          <w:jc w:val="center"/>
        </w:trPr>
        <w:tc>
          <w:tcPr>
            <w:tcW w:w="2714" w:type="dxa"/>
            <w:tcBorders>
              <w:top w:val="single" w:sz="4" w:space="0" w:color="000000"/>
              <w:left w:val="single" w:sz="4" w:space="0" w:color="000000"/>
              <w:bottom w:val="single" w:sz="4" w:space="0" w:color="000000"/>
              <w:right w:val="single" w:sz="4" w:space="0" w:color="000000"/>
            </w:tcBorders>
            <w:shd w:val="clear" w:color="auto" w:fill="D00B24"/>
          </w:tcPr>
          <w:p w14:paraId="786B25C6" w14:textId="00A88CE4" w:rsidR="00F10132" w:rsidRDefault="00F10132" w:rsidP="00F10132">
            <w:pPr>
              <w:rPr>
                <w:rFonts w:ascii="Calibri" w:eastAsia="Calibri" w:hAnsi="Calibri" w:cs="Calibri"/>
                <w:b/>
                <w:color w:val="FFFFFF"/>
                <w:sz w:val="24"/>
                <w:szCs w:val="24"/>
              </w:rPr>
            </w:pPr>
            <w:r>
              <w:rPr>
                <w:rFonts w:asciiTheme="minorHAnsi" w:hAnsiTheme="minorHAnsi" w:cstheme="minorHAnsi"/>
                <w:b/>
                <w:bCs/>
                <w:color w:val="FFFFFF" w:themeColor="background1"/>
                <w:sz w:val="24"/>
                <w:szCs w:val="24"/>
                <w:lang w:eastAsia="en-GB"/>
              </w:rPr>
              <w:t>Idioma</w:t>
            </w:r>
          </w:p>
        </w:tc>
        <w:tc>
          <w:tcPr>
            <w:tcW w:w="663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41950D06" w14:textId="6FA9445A" w:rsidR="00F10132" w:rsidRDefault="00836F5A" w:rsidP="00F10132">
            <w:pPr>
              <w:rPr>
                <w:rFonts w:ascii="Calibri" w:eastAsia="Calibri" w:hAnsi="Calibri" w:cs="Calibri"/>
                <w:color w:val="244061"/>
                <w:sz w:val="24"/>
                <w:szCs w:val="24"/>
              </w:rPr>
            </w:pPr>
            <w:r>
              <w:rPr>
                <w:rFonts w:ascii="Calibri" w:eastAsia="Calibri" w:hAnsi="Calibri" w:cs="Calibri"/>
                <w:color w:val="244061"/>
                <w:sz w:val="24"/>
                <w:szCs w:val="24"/>
              </w:rPr>
              <w:t>Español</w:t>
            </w:r>
          </w:p>
        </w:tc>
      </w:tr>
      <w:tr w:rsidR="00F10132" w:rsidRPr="00836F5A" w14:paraId="7DF4E51E" w14:textId="77777777">
        <w:trPr>
          <w:jc w:val="center"/>
        </w:trPr>
        <w:tc>
          <w:tcPr>
            <w:tcW w:w="2714" w:type="dxa"/>
            <w:tcBorders>
              <w:top w:val="single" w:sz="4" w:space="0" w:color="000000"/>
              <w:left w:val="single" w:sz="4" w:space="0" w:color="000000"/>
              <w:bottom w:val="single" w:sz="4" w:space="0" w:color="000000"/>
              <w:right w:val="single" w:sz="4" w:space="0" w:color="000000"/>
            </w:tcBorders>
            <w:shd w:val="clear" w:color="auto" w:fill="D00B24"/>
          </w:tcPr>
          <w:p w14:paraId="33A59814" w14:textId="55275224" w:rsidR="00F10132" w:rsidRDefault="00F10132" w:rsidP="00F10132">
            <w:pPr>
              <w:rPr>
                <w:rFonts w:ascii="Calibri" w:eastAsia="Calibri" w:hAnsi="Calibri" w:cs="Calibri"/>
                <w:b/>
                <w:color w:val="FFFFFF"/>
                <w:sz w:val="24"/>
                <w:szCs w:val="24"/>
              </w:rPr>
            </w:pPr>
            <w:r>
              <w:rPr>
                <w:rFonts w:asciiTheme="minorHAnsi" w:hAnsiTheme="minorHAnsi" w:cstheme="minorHAnsi"/>
                <w:b/>
                <w:bCs/>
                <w:color w:val="FFFFFF" w:themeColor="background1"/>
                <w:sz w:val="24"/>
                <w:szCs w:val="24"/>
                <w:lang w:eastAsia="en-GB"/>
              </w:rPr>
              <w:t>Objetivos</w:t>
            </w:r>
          </w:p>
        </w:tc>
        <w:tc>
          <w:tcPr>
            <w:tcW w:w="663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72C801AB" w14:textId="5119C68E" w:rsidR="00F10132" w:rsidRPr="00836F5A" w:rsidRDefault="00836F5A" w:rsidP="00F10132">
            <w:pPr>
              <w:jc w:val="both"/>
              <w:rPr>
                <w:rFonts w:ascii="Calibri" w:eastAsia="Calibri" w:hAnsi="Calibri" w:cs="Calibri"/>
                <w:color w:val="244061"/>
                <w:sz w:val="24"/>
                <w:szCs w:val="24"/>
                <w:lang w:val="es-ES"/>
              </w:rPr>
            </w:pPr>
            <w:r w:rsidRPr="00836F5A">
              <w:rPr>
                <w:rFonts w:ascii="Calibri" w:eastAsia="Calibri" w:hAnsi="Calibri" w:cs="Calibri"/>
                <w:color w:val="244061"/>
                <w:sz w:val="24"/>
                <w:szCs w:val="24"/>
                <w:lang w:val="es-ES"/>
              </w:rPr>
              <w:t>Los objetivos de este módulo son</w:t>
            </w:r>
            <w:r w:rsidR="00F10132" w:rsidRPr="00836F5A">
              <w:rPr>
                <w:rFonts w:ascii="Calibri" w:eastAsia="Calibri" w:hAnsi="Calibri" w:cs="Calibri"/>
                <w:color w:val="244061"/>
                <w:sz w:val="24"/>
                <w:szCs w:val="24"/>
                <w:lang w:val="es-ES"/>
              </w:rPr>
              <w:t xml:space="preserve"> </w:t>
            </w:r>
            <w:r w:rsidRPr="00836F5A">
              <w:rPr>
                <w:rFonts w:ascii="Calibri" w:eastAsia="Calibri" w:hAnsi="Calibri" w:cs="Calibri"/>
                <w:b/>
                <w:color w:val="244061"/>
                <w:sz w:val="24"/>
                <w:szCs w:val="24"/>
                <w:lang w:val="es-ES"/>
              </w:rPr>
              <w:t>introducir las habilidades blandas</w:t>
            </w:r>
            <w:r w:rsidR="00F10132" w:rsidRPr="00836F5A">
              <w:rPr>
                <w:rFonts w:ascii="Calibri" w:eastAsia="Calibri" w:hAnsi="Calibri" w:cs="Calibri"/>
                <w:b/>
                <w:color w:val="244061"/>
                <w:sz w:val="24"/>
                <w:szCs w:val="24"/>
                <w:lang w:val="es-ES"/>
              </w:rPr>
              <w:t xml:space="preserve"> </w:t>
            </w:r>
            <w:r w:rsidRPr="00836F5A">
              <w:rPr>
                <w:rFonts w:ascii="Calibri" w:eastAsia="Calibri" w:hAnsi="Calibri" w:cs="Calibri"/>
                <w:b/>
                <w:color w:val="244061"/>
                <w:sz w:val="24"/>
                <w:szCs w:val="24"/>
                <w:lang w:val="es-ES"/>
              </w:rPr>
              <w:t>que son importantes para el lugar de trabajo del siglo 21</w:t>
            </w:r>
            <w:r w:rsidR="00F10132" w:rsidRPr="00836F5A">
              <w:rPr>
                <w:rFonts w:ascii="Calibri" w:eastAsia="Calibri" w:hAnsi="Calibri" w:cs="Calibri"/>
                <w:color w:val="244061"/>
                <w:sz w:val="24"/>
                <w:szCs w:val="24"/>
                <w:lang w:val="es-ES"/>
              </w:rPr>
              <w:t xml:space="preserve">, </w:t>
            </w:r>
            <w:r>
              <w:rPr>
                <w:rFonts w:ascii="Calibri" w:eastAsia="Calibri" w:hAnsi="Calibri" w:cs="Calibri"/>
                <w:color w:val="244061"/>
                <w:sz w:val="24"/>
                <w:szCs w:val="24"/>
                <w:lang w:val="es-ES"/>
              </w:rPr>
              <w:t>cómo</w:t>
            </w:r>
            <w:r w:rsidR="00F10132" w:rsidRPr="00836F5A">
              <w:rPr>
                <w:rFonts w:ascii="Calibri" w:eastAsia="Calibri" w:hAnsi="Calibri" w:cs="Calibri"/>
                <w:color w:val="244061"/>
                <w:sz w:val="24"/>
                <w:szCs w:val="24"/>
                <w:lang w:val="es-ES"/>
              </w:rPr>
              <w:t xml:space="preserve"> </w:t>
            </w:r>
            <w:r>
              <w:rPr>
                <w:rFonts w:ascii="Calibri" w:eastAsia="Calibri" w:hAnsi="Calibri" w:cs="Calibri"/>
                <w:b/>
                <w:color w:val="244061"/>
                <w:sz w:val="24"/>
                <w:szCs w:val="24"/>
                <w:lang w:val="es-ES"/>
              </w:rPr>
              <w:t>mejorarlas</w:t>
            </w:r>
            <w:r w:rsidR="00F10132" w:rsidRPr="00836F5A">
              <w:rPr>
                <w:rFonts w:ascii="Calibri" w:eastAsia="Calibri" w:hAnsi="Calibri" w:cs="Calibri"/>
                <w:color w:val="244061"/>
                <w:sz w:val="24"/>
                <w:szCs w:val="24"/>
                <w:lang w:val="es-ES"/>
              </w:rPr>
              <w:t xml:space="preserve"> </w:t>
            </w:r>
            <w:r>
              <w:rPr>
                <w:rFonts w:ascii="Calibri" w:eastAsia="Calibri" w:hAnsi="Calibri" w:cs="Calibri"/>
                <w:color w:val="244061"/>
                <w:sz w:val="24"/>
                <w:szCs w:val="24"/>
                <w:lang w:val="es-ES"/>
              </w:rPr>
              <w:t>y</w:t>
            </w:r>
            <w:r w:rsidR="00F10132" w:rsidRPr="00836F5A">
              <w:rPr>
                <w:rFonts w:ascii="Calibri" w:eastAsia="Calibri" w:hAnsi="Calibri" w:cs="Calibri"/>
                <w:color w:val="244061"/>
                <w:sz w:val="24"/>
                <w:szCs w:val="24"/>
                <w:lang w:val="es-ES"/>
              </w:rPr>
              <w:t xml:space="preserve"> </w:t>
            </w:r>
            <w:r>
              <w:rPr>
                <w:rFonts w:ascii="Calibri" w:eastAsia="Calibri" w:hAnsi="Calibri" w:cs="Calibri"/>
                <w:b/>
                <w:color w:val="244061"/>
                <w:sz w:val="24"/>
                <w:szCs w:val="24"/>
                <w:lang w:val="es-ES"/>
              </w:rPr>
              <w:t>transmitirlas al trabajo y la vida</w:t>
            </w:r>
            <w:r w:rsidR="00F10132" w:rsidRPr="00836F5A">
              <w:rPr>
                <w:rFonts w:ascii="Calibri" w:eastAsia="Calibri" w:hAnsi="Calibri" w:cs="Calibri"/>
                <w:color w:val="244061"/>
                <w:sz w:val="24"/>
                <w:szCs w:val="24"/>
                <w:lang w:val="es-ES"/>
              </w:rPr>
              <w:t>.</w:t>
            </w:r>
          </w:p>
        </w:tc>
      </w:tr>
      <w:tr w:rsidR="00AE76C0" w:rsidRPr="00836F5A" w14:paraId="4EE35444" w14:textId="77777777">
        <w:trPr>
          <w:jc w:val="center"/>
        </w:trPr>
        <w:tc>
          <w:tcPr>
            <w:tcW w:w="2714" w:type="dxa"/>
            <w:tcBorders>
              <w:top w:val="single" w:sz="4" w:space="0" w:color="000000"/>
              <w:left w:val="single" w:sz="4" w:space="0" w:color="000000"/>
              <w:bottom w:val="single" w:sz="4" w:space="0" w:color="000000"/>
              <w:right w:val="single" w:sz="4" w:space="0" w:color="000000"/>
            </w:tcBorders>
            <w:shd w:val="clear" w:color="auto" w:fill="D00B24"/>
          </w:tcPr>
          <w:p w14:paraId="3706B499" w14:textId="337E4A06" w:rsidR="00AE76C0" w:rsidRDefault="00F10132">
            <w:pPr>
              <w:rPr>
                <w:rFonts w:ascii="Calibri" w:eastAsia="Calibri" w:hAnsi="Calibri" w:cs="Calibri"/>
                <w:b/>
                <w:color w:val="FFFFFF"/>
                <w:sz w:val="24"/>
                <w:szCs w:val="24"/>
              </w:rPr>
            </w:pPr>
            <w:r>
              <w:rPr>
                <w:rFonts w:ascii="Calibri" w:eastAsia="Calibri" w:hAnsi="Calibri" w:cs="Calibri"/>
                <w:b/>
                <w:color w:val="FFFFFF"/>
                <w:sz w:val="24"/>
                <w:szCs w:val="24"/>
              </w:rPr>
              <w:t>Resultados de aprendizaje</w:t>
            </w:r>
          </w:p>
        </w:tc>
        <w:tc>
          <w:tcPr>
            <w:tcW w:w="6631" w:type="dxa"/>
            <w:gridSpan w:val="2"/>
            <w:tcBorders>
              <w:top w:val="single" w:sz="4" w:space="0" w:color="000000"/>
              <w:left w:val="single" w:sz="4" w:space="0" w:color="000000"/>
              <w:bottom w:val="single" w:sz="4" w:space="0" w:color="000000"/>
              <w:right w:val="single" w:sz="4" w:space="0" w:color="000000"/>
            </w:tcBorders>
            <w:shd w:val="clear" w:color="auto" w:fill="FFFFFF"/>
          </w:tcPr>
          <w:p w14:paraId="174B1F6F" w14:textId="38B4D70A" w:rsidR="00AE76C0" w:rsidRPr="00836F5A" w:rsidRDefault="00836F5A">
            <w:pPr>
              <w:widowControl w:val="0"/>
              <w:numPr>
                <w:ilvl w:val="0"/>
                <w:numId w:val="10"/>
              </w:numPr>
              <w:pBdr>
                <w:top w:val="nil"/>
                <w:left w:val="nil"/>
                <w:bottom w:val="nil"/>
                <w:right w:val="nil"/>
                <w:between w:val="nil"/>
              </w:pBdr>
              <w:rPr>
                <w:rFonts w:ascii="Calibri" w:eastAsia="Calibri" w:hAnsi="Calibri" w:cs="Calibri"/>
                <w:color w:val="244061"/>
                <w:sz w:val="24"/>
                <w:szCs w:val="24"/>
                <w:lang w:val="es-ES"/>
              </w:rPr>
            </w:pPr>
            <w:r w:rsidRPr="00836F5A">
              <w:rPr>
                <w:rFonts w:ascii="Calibri" w:eastAsia="Calibri" w:hAnsi="Calibri" w:cs="Calibri"/>
                <w:color w:val="244061"/>
                <w:sz w:val="24"/>
                <w:szCs w:val="24"/>
                <w:lang w:val="es-ES"/>
              </w:rPr>
              <w:t>Familiarizarse con los conceptos fundamentales presentados en</w:t>
            </w:r>
            <w:r>
              <w:rPr>
                <w:rFonts w:ascii="Calibri" w:eastAsia="Calibri" w:hAnsi="Calibri" w:cs="Calibri"/>
                <w:color w:val="244061"/>
                <w:sz w:val="24"/>
                <w:szCs w:val="24"/>
                <w:lang w:val="es-ES"/>
              </w:rPr>
              <w:t xml:space="preserve"> este módulo</w:t>
            </w:r>
            <w:r w:rsidR="00000000" w:rsidRPr="00836F5A">
              <w:rPr>
                <w:rFonts w:ascii="Calibri" w:eastAsia="Calibri" w:hAnsi="Calibri" w:cs="Calibri"/>
                <w:color w:val="244061"/>
                <w:sz w:val="24"/>
                <w:szCs w:val="24"/>
                <w:lang w:val="es-ES"/>
              </w:rPr>
              <w:t xml:space="preserve"> </w:t>
            </w:r>
          </w:p>
          <w:p w14:paraId="3801B499" w14:textId="0BB869A9" w:rsidR="00AE76C0" w:rsidRPr="00836F5A" w:rsidRDefault="00836F5A">
            <w:pPr>
              <w:widowControl w:val="0"/>
              <w:numPr>
                <w:ilvl w:val="0"/>
                <w:numId w:val="10"/>
              </w:numPr>
              <w:pBdr>
                <w:top w:val="nil"/>
                <w:left w:val="nil"/>
                <w:bottom w:val="nil"/>
                <w:right w:val="nil"/>
                <w:between w:val="nil"/>
              </w:pBdr>
              <w:rPr>
                <w:rFonts w:ascii="Calibri" w:eastAsia="Calibri" w:hAnsi="Calibri" w:cs="Calibri"/>
                <w:color w:val="244061"/>
                <w:sz w:val="24"/>
                <w:szCs w:val="24"/>
                <w:lang w:val="es-ES"/>
              </w:rPr>
            </w:pPr>
            <w:r w:rsidRPr="00836F5A">
              <w:rPr>
                <w:rFonts w:ascii="Calibri" w:eastAsia="Calibri" w:hAnsi="Calibri" w:cs="Calibri"/>
                <w:color w:val="244061"/>
                <w:sz w:val="24"/>
                <w:szCs w:val="24"/>
                <w:lang w:val="es-ES"/>
              </w:rPr>
              <w:t>Desarrollar las habilidades blandas propias y ser capaz de aplica</w:t>
            </w:r>
            <w:r>
              <w:rPr>
                <w:rFonts w:ascii="Calibri" w:eastAsia="Calibri" w:hAnsi="Calibri" w:cs="Calibri"/>
                <w:color w:val="244061"/>
                <w:sz w:val="24"/>
                <w:szCs w:val="24"/>
                <w:lang w:val="es-ES"/>
              </w:rPr>
              <w:t>rlas en el lugar de trabajo</w:t>
            </w:r>
          </w:p>
          <w:p w14:paraId="347A322A" w14:textId="272FF350" w:rsidR="00AE76C0" w:rsidRPr="00836F5A" w:rsidRDefault="00836F5A">
            <w:pPr>
              <w:widowControl w:val="0"/>
              <w:numPr>
                <w:ilvl w:val="0"/>
                <w:numId w:val="10"/>
              </w:numPr>
              <w:pBdr>
                <w:top w:val="nil"/>
                <w:left w:val="nil"/>
                <w:bottom w:val="nil"/>
                <w:right w:val="nil"/>
                <w:between w:val="nil"/>
              </w:pBdr>
              <w:rPr>
                <w:rFonts w:ascii="Calibri" w:eastAsia="Calibri" w:hAnsi="Calibri" w:cs="Calibri"/>
                <w:b/>
                <w:color w:val="244061"/>
                <w:sz w:val="24"/>
                <w:szCs w:val="24"/>
                <w:lang w:val="es-ES"/>
              </w:rPr>
            </w:pPr>
            <w:r w:rsidRPr="00836F5A">
              <w:rPr>
                <w:rFonts w:ascii="Calibri" w:eastAsia="Calibri" w:hAnsi="Calibri" w:cs="Calibri"/>
                <w:color w:val="244061"/>
                <w:sz w:val="24"/>
                <w:szCs w:val="24"/>
                <w:lang w:val="es-ES"/>
              </w:rPr>
              <w:t>Compender las oportunidades y desafíos ofrecidos por las competencias blanda</w:t>
            </w:r>
            <w:r>
              <w:rPr>
                <w:rFonts w:ascii="Calibri" w:eastAsia="Calibri" w:hAnsi="Calibri" w:cs="Calibri"/>
                <w:color w:val="244061"/>
                <w:sz w:val="24"/>
                <w:szCs w:val="24"/>
                <w:lang w:val="es-ES"/>
              </w:rPr>
              <w:t>s abordadas</w:t>
            </w:r>
          </w:p>
        </w:tc>
      </w:tr>
      <w:tr w:rsidR="00F10132" w14:paraId="76E30BFD" w14:textId="77777777">
        <w:trPr>
          <w:trHeight w:val="396"/>
          <w:jc w:val="center"/>
        </w:trPr>
        <w:tc>
          <w:tcPr>
            <w:tcW w:w="2714" w:type="dxa"/>
            <w:vMerge w:val="restart"/>
            <w:tcBorders>
              <w:top w:val="single" w:sz="4" w:space="0" w:color="000000"/>
              <w:left w:val="single" w:sz="4" w:space="0" w:color="000000"/>
              <w:right w:val="single" w:sz="4" w:space="0" w:color="000000"/>
            </w:tcBorders>
            <w:shd w:val="clear" w:color="auto" w:fill="D00B24"/>
            <w:vAlign w:val="center"/>
          </w:tcPr>
          <w:p w14:paraId="5A8A2929" w14:textId="77777777" w:rsidR="00F10132" w:rsidRDefault="00F10132" w:rsidP="00F10132">
            <w:pPr>
              <w:textAlignment w:val="baseline"/>
              <w:rPr>
                <w:rFonts w:asciiTheme="minorHAnsi" w:hAnsiTheme="minorHAnsi" w:cstheme="minorHAnsi"/>
                <w:b/>
                <w:bCs/>
                <w:color w:val="FFFFFF" w:themeColor="background1"/>
                <w:sz w:val="24"/>
                <w:szCs w:val="24"/>
                <w:lang w:eastAsia="en-GB"/>
              </w:rPr>
            </w:pPr>
            <w:r>
              <w:rPr>
                <w:rFonts w:asciiTheme="minorHAnsi" w:hAnsiTheme="minorHAnsi" w:cstheme="minorHAnsi"/>
                <w:b/>
                <w:bCs/>
                <w:color w:val="FFFFFF" w:themeColor="background1"/>
                <w:sz w:val="24"/>
                <w:szCs w:val="24"/>
                <w:lang w:eastAsia="en-GB"/>
              </w:rPr>
              <w:t>Área formativa</w:t>
            </w:r>
          </w:p>
          <w:p w14:paraId="5154A6F5" w14:textId="77777777" w:rsidR="00F10132" w:rsidRDefault="00F10132" w:rsidP="00F10132">
            <w:pPr>
              <w:rPr>
                <w:rFonts w:ascii="Calibri" w:eastAsia="Calibri" w:hAnsi="Calibri" w:cs="Calibri"/>
                <w:b/>
                <w:color w:val="FFFFFF"/>
                <w:sz w:val="24"/>
                <w:szCs w:val="24"/>
              </w:rPr>
            </w:pPr>
          </w:p>
        </w:tc>
        <w:tc>
          <w:tcPr>
            <w:tcW w:w="6030" w:type="dxa"/>
            <w:tcBorders>
              <w:top w:val="single" w:sz="4" w:space="0" w:color="000000"/>
              <w:left w:val="single" w:sz="4" w:space="0" w:color="000000"/>
              <w:bottom w:val="single" w:sz="4" w:space="0" w:color="000000"/>
              <w:right w:val="single" w:sz="4" w:space="0" w:color="000000"/>
            </w:tcBorders>
            <w:shd w:val="clear" w:color="auto" w:fill="FFFFFF"/>
          </w:tcPr>
          <w:p w14:paraId="3795ED15" w14:textId="40D1CB63" w:rsidR="00F10132" w:rsidRDefault="00F10132" w:rsidP="00F10132">
            <w:pPr>
              <w:widowControl w:val="0"/>
              <w:pBdr>
                <w:top w:val="nil"/>
                <w:left w:val="nil"/>
                <w:bottom w:val="nil"/>
                <w:right w:val="nil"/>
                <w:between w:val="nil"/>
              </w:pBdr>
              <w:rPr>
                <w:rFonts w:ascii="Calibri" w:eastAsia="Calibri" w:hAnsi="Calibri" w:cs="Calibri"/>
                <w:b/>
                <w:color w:val="000000"/>
                <w:sz w:val="24"/>
                <w:szCs w:val="24"/>
              </w:rPr>
            </w:pPr>
            <w:r>
              <w:rPr>
                <w:rFonts w:asciiTheme="minorHAnsi" w:hAnsiTheme="minorHAnsi" w:cstheme="minorHAnsi"/>
                <w:b/>
                <w:bCs/>
                <w:sz w:val="24"/>
                <w:szCs w:val="24"/>
                <w:lang w:eastAsia="es-ES"/>
              </w:rPr>
              <w:t>Protocolo empresarial</w:t>
            </w:r>
          </w:p>
        </w:tc>
        <w:tc>
          <w:tcPr>
            <w:tcW w:w="601" w:type="dxa"/>
            <w:tcBorders>
              <w:top w:val="single" w:sz="4" w:space="0" w:color="000000"/>
              <w:left w:val="single" w:sz="4" w:space="0" w:color="000000"/>
              <w:bottom w:val="single" w:sz="4" w:space="0" w:color="000000"/>
              <w:right w:val="single" w:sz="4" w:space="0" w:color="000000"/>
            </w:tcBorders>
            <w:shd w:val="clear" w:color="auto" w:fill="D00B24"/>
          </w:tcPr>
          <w:p w14:paraId="0DB51493" w14:textId="77777777" w:rsidR="00F10132" w:rsidRDefault="00F10132" w:rsidP="00F10132">
            <w:pPr>
              <w:tabs>
                <w:tab w:val="center" w:pos="759"/>
              </w:tabs>
              <w:rPr>
                <w:rFonts w:ascii="Calibri" w:eastAsia="Calibri" w:hAnsi="Calibri" w:cs="Calibri"/>
                <w:color w:val="000000"/>
                <w:sz w:val="24"/>
                <w:szCs w:val="24"/>
              </w:rPr>
            </w:pPr>
            <w:r>
              <w:rPr>
                <w:rFonts w:ascii="Calibri" w:eastAsia="Calibri" w:hAnsi="Calibri" w:cs="Calibri"/>
                <w:color w:val="000000"/>
                <w:sz w:val="24"/>
                <w:szCs w:val="24"/>
              </w:rPr>
              <w:tab/>
            </w:r>
          </w:p>
        </w:tc>
      </w:tr>
      <w:tr w:rsidR="00F10132" w14:paraId="5F0F6EB9" w14:textId="77777777">
        <w:trPr>
          <w:trHeight w:val="416"/>
          <w:jc w:val="center"/>
        </w:trPr>
        <w:tc>
          <w:tcPr>
            <w:tcW w:w="2714" w:type="dxa"/>
            <w:vMerge/>
            <w:tcBorders>
              <w:top w:val="single" w:sz="4" w:space="0" w:color="000000"/>
              <w:left w:val="single" w:sz="4" w:space="0" w:color="000000"/>
              <w:right w:val="single" w:sz="4" w:space="0" w:color="000000"/>
            </w:tcBorders>
            <w:shd w:val="clear" w:color="auto" w:fill="D00B24"/>
            <w:vAlign w:val="center"/>
          </w:tcPr>
          <w:p w14:paraId="7F4FD8C6" w14:textId="77777777" w:rsidR="00F10132" w:rsidRDefault="00F10132" w:rsidP="00F10132">
            <w:pPr>
              <w:widowControl w:val="0"/>
              <w:pBdr>
                <w:top w:val="nil"/>
                <w:left w:val="nil"/>
                <w:bottom w:val="nil"/>
                <w:right w:val="nil"/>
                <w:between w:val="nil"/>
              </w:pBdr>
              <w:spacing w:line="276" w:lineRule="auto"/>
              <w:rPr>
                <w:rFonts w:ascii="Calibri" w:eastAsia="Calibri" w:hAnsi="Calibri" w:cs="Calibri"/>
                <w:color w:val="000000"/>
                <w:sz w:val="24"/>
                <w:szCs w:val="24"/>
              </w:rPr>
            </w:pPr>
          </w:p>
        </w:tc>
        <w:tc>
          <w:tcPr>
            <w:tcW w:w="6030" w:type="dxa"/>
            <w:tcBorders>
              <w:top w:val="single" w:sz="4" w:space="0" w:color="000000"/>
              <w:left w:val="single" w:sz="4" w:space="0" w:color="000000"/>
              <w:bottom w:val="single" w:sz="4" w:space="0" w:color="000000"/>
              <w:right w:val="single" w:sz="4" w:space="0" w:color="000000"/>
            </w:tcBorders>
            <w:shd w:val="clear" w:color="auto" w:fill="FFFFFF"/>
          </w:tcPr>
          <w:p w14:paraId="353C2B7A" w14:textId="4B83F540" w:rsidR="00F10132" w:rsidRDefault="00F10132" w:rsidP="00F10132">
            <w:pPr>
              <w:widowControl w:val="0"/>
              <w:pBdr>
                <w:top w:val="nil"/>
                <w:left w:val="nil"/>
                <w:bottom w:val="nil"/>
                <w:right w:val="nil"/>
                <w:between w:val="nil"/>
              </w:pBdr>
              <w:rPr>
                <w:rFonts w:ascii="Calibri" w:eastAsia="Calibri" w:hAnsi="Calibri" w:cs="Calibri"/>
                <w:b/>
                <w:color w:val="000000"/>
                <w:sz w:val="24"/>
                <w:szCs w:val="24"/>
              </w:rPr>
            </w:pPr>
            <w:r>
              <w:rPr>
                <w:rFonts w:asciiTheme="minorHAnsi" w:hAnsiTheme="minorHAnsi" w:cstheme="minorHAnsi"/>
                <w:b/>
                <w:bCs/>
                <w:sz w:val="24"/>
                <w:szCs w:val="24"/>
                <w:lang w:eastAsia="es-ES"/>
              </w:rPr>
              <w:t>Habilidades digitales</w:t>
            </w:r>
          </w:p>
        </w:tc>
        <w:tc>
          <w:tcPr>
            <w:tcW w:w="601" w:type="dxa"/>
            <w:tcBorders>
              <w:top w:val="single" w:sz="4" w:space="0" w:color="000000"/>
              <w:left w:val="single" w:sz="4" w:space="0" w:color="000000"/>
              <w:bottom w:val="single" w:sz="4" w:space="0" w:color="000000"/>
              <w:right w:val="single" w:sz="4" w:space="0" w:color="000000"/>
            </w:tcBorders>
            <w:shd w:val="clear" w:color="auto" w:fill="D00B24"/>
          </w:tcPr>
          <w:p w14:paraId="605CB16C" w14:textId="77777777" w:rsidR="00F10132" w:rsidRDefault="00F10132" w:rsidP="00F10132">
            <w:pPr>
              <w:tabs>
                <w:tab w:val="center" w:pos="759"/>
              </w:tabs>
              <w:rPr>
                <w:rFonts w:ascii="Calibri" w:eastAsia="Calibri" w:hAnsi="Calibri" w:cs="Calibri"/>
                <w:color w:val="000000"/>
                <w:sz w:val="24"/>
                <w:szCs w:val="24"/>
              </w:rPr>
            </w:pPr>
          </w:p>
        </w:tc>
      </w:tr>
      <w:tr w:rsidR="00F10132" w14:paraId="0015C15B" w14:textId="77777777">
        <w:trPr>
          <w:trHeight w:val="408"/>
          <w:jc w:val="center"/>
        </w:trPr>
        <w:tc>
          <w:tcPr>
            <w:tcW w:w="2714" w:type="dxa"/>
            <w:vMerge/>
            <w:tcBorders>
              <w:top w:val="single" w:sz="4" w:space="0" w:color="000000"/>
              <w:left w:val="single" w:sz="4" w:space="0" w:color="000000"/>
              <w:right w:val="single" w:sz="4" w:space="0" w:color="000000"/>
            </w:tcBorders>
            <w:shd w:val="clear" w:color="auto" w:fill="D00B24"/>
            <w:vAlign w:val="center"/>
          </w:tcPr>
          <w:p w14:paraId="6E179E06" w14:textId="77777777" w:rsidR="00F10132" w:rsidRDefault="00F10132" w:rsidP="00F10132">
            <w:pPr>
              <w:widowControl w:val="0"/>
              <w:pBdr>
                <w:top w:val="nil"/>
                <w:left w:val="nil"/>
                <w:bottom w:val="nil"/>
                <w:right w:val="nil"/>
                <w:between w:val="nil"/>
              </w:pBdr>
              <w:spacing w:line="276" w:lineRule="auto"/>
              <w:rPr>
                <w:rFonts w:ascii="Calibri" w:eastAsia="Calibri" w:hAnsi="Calibri" w:cs="Calibri"/>
                <w:color w:val="000000"/>
                <w:sz w:val="24"/>
                <w:szCs w:val="24"/>
              </w:rPr>
            </w:pPr>
          </w:p>
        </w:tc>
        <w:tc>
          <w:tcPr>
            <w:tcW w:w="6030" w:type="dxa"/>
            <w:tcBorders>
              <w:top w:val="single" w:sz="4" w:space="0" w:color="000000"/>
              <w:left w:val="single" w:sz="4" w:space="0" w:color="000000"/>
              <w:bottom w:val="single" w:sz="4" w:space="0" w:color="000000"/>
              <w:right w:val="single" w:sz="4" w:space="0" w:color="000000"/>
            </w:tcBorders>
            <w:shd w:val="clear" w:color="auto" w:fill="FFFFFF"/>
          </w:tcPr>
          <w:p w14:paraId="1B163ED3" w14:textId="49D29E82" w:rsidR="00F10132" w:rsidRDefault="00F10132" w:rsidP="00F10132">
            <w:pPr>
              <w:rPr>
                <w:rFonts w:ascii="Calibri" w:eastAsia="Calibri" w:hAnsi="Calibri" w:cs="Calibri"/>
                <w:b/>
                <w:sz w:val="24"/>
                <w:szCs w:val="24"/>
              </w:rPr>
            </w:pPr>
            <w:r>
              <w:rPr>
                <w:rFonts w:asciiTheme="minorHAnsi" w:hAnsiTheme="minorHAnsi" w:cstheme="minorHAnsi"/>
                <w:b/>
                <w:bCs/>
                <w:sz w:val="24"/>
                <w:szCs w:val="24"/>
                <w:lang w:eastAsia="es-ES"/>
              </w:rPr>
              <w:t>Habilidades blandas</w:t>
            </w:r>
          </w:p>
        </w:tc>
        <w:tc>
          <w:tcPr>
            <w:tcW w:w="601" w:type="dxa"/>
            <w:tcBorders>
              <w:top w:val="single" w:sz="4" w:space="0" w:color="000000"/>
              <w:left w:val="single" w:sz="4" w:space="0" w:color="000000"/>
              <w:bottom w:val="single" w:sz="4" w:space="0" w:color="000000"/>
              <w:right w:val="single" w:sz="4" w:space="0" w:color="000000"/>
            </w:tcBorders>
            <w:shd w:val="clear" w:color="auto" w:fill="D00B24"/>
            <w:vAlign w:val="center"/>
          </w:tcPr>
          <w:p w14:paraId="3F74D4D5" w14:textId="77777777" w:rsidR="00F10132" w:rsidRDefault="00F10132" w:rsidP="00F10132">
            <w:pPr>
              <w:jc w:val="center"/>
              <w:rPr>
                <w:rFonts w:ascii="Calibri" w:eastAsia="Calibri" w:hAnsi="Calibri" w:cs="Calibri"/>
                <w:b/>
                <w:color w:val="FFFFFF"/>
                <w:sz w:val="24"/>
                <w:szCs w:val="24"/>
              </w:rPr>
            </w:pPr>
            <w:r>
              <w:rPr>
                <w:rFonts w:ascii="Calibri" w:eastAsia="Calibri" w:hAnsi="Calibri" w:cs="Calibri"/>
                <w:b/>
                <w:color w:val="FFFFFF"/>
                <w:sz w:val="24"/>
                <w:szCs w:val="24"/>
              </w:rPr>
              <w:t>X</w:t>
            </w:r>
          </w:p>
        </w:tc>
      </w:tr>
      <w:tr w:rsidR="00AE76C0" w14:paraId="4325F036" w14:textId="77777777">
        <w:trPr>
          <w:trHeight w:val="408"/>
          <w:jc w:val="center"/>
        </w:trPr>
        <w:tc>
          <w:tcPr>
            <w:tcW w:w="2714" w:type="dxa"/>
            <w:vMerge/>
            <w:tcBorders>
              <w:top w:val="single" w:sz="4" w:space="0" w:color="000000"/>
              <w:left w:val="single" w:sz="4" w:space="0" w:color="000000"/>
              <w:right w:val="single" w:sz="4" w:space="0" w:color="000000"/>
            </w:tcBorders>
            <w:shd w:val="clear" w:color="auto" w:fill="D00B24"/>
            <w:vAlign w:val="center"/>
          </w:tcPr>
          <w:p w14:paraId="5DA76898" w14:textId="77777777" w:rsidR="00AE76C0" w:rsidRDefault="00AE76C0">
            <w:pPr>
              <w:widowControl w:val="0"/>
              <w:pBdr>
                <w:top w:val="nil"/>
                <w:left w:val="nil"/>
                <w:bottom w:val="nil"/>
                <w:right w:val="nil"/>
                <w:between w:val="nil"/>
              </w:pBdr>
              <w:spacing w:line="276" w:lineRule="auto"/>
              <w:rPr>
                <w:rFonts w:ascii="Calibri" w:eastAsia="Calibri" w:hAnsi="Calibri" w:cs="Calibri"/>
                <w:b/>
                <w:color w:val="FFFFFF"/>
                <w:sz w:val="24"/>
                <w:szCs w:val="24"/>
              </w:rPr>
            </w:pPr>
          </w:p>
        </w:tc>
        <w:tc>
          <w:tcPr>
            <w:tcW w:w="6030" w:type="dxa"/>
            <w:tcBorders>
              <w:top w:val="single" w:sz="4" w:space="0" w:color="000000"/>
              <w:left w:val="single" w:sz="4" w:space="0" w:color="000000"/>
              <w:bottom w:val="single" w:sz="4" w:space="0" w:color="000000"/>
              <w:right w:val="single" w:sz="4" w:space="0" w:color="000000"/>
            </w:tcBorders>
            <w:shd w:val="clear" w:color="auto" w:fill="FFFFFF"/>
          </w:tcPr>
          <w:p w14:paraId="7A647352" w14:textId="77777777" w:rsidR="00AE76C0" w:rsidRDefault="00000000">
            <w:pPr>
              <w:rPr>
                <w:rFonts w:ascii="Calibri" w:eastAsia="Calibri" w:hAnsi="Calibri" w:cs="Calibri"/>
                <w:b/>
                <w:sz w:val="24"/>
                <w:szCs w:val="24"/>
              </w:rPr>
            </w:pPr>
            <w:r>
              <w:rPr>
                <w:rFonts w:ascii="Calibri" w:eastAsia="Calibri" w:hAnsi="Calibri" w:cs="Calibri"/>
                <w:b/>
                <w:sz w:val="24"/>
                <w:szCs w:val="24"/>
              </w:rPr>
              <w:t>Smart Working</w:t>
            </w:r>
          </w:p>
        </w:tc>
        <w:tc>
          <w:tcPr>
            <w:tcW w:w="601" w:type="dxa"/>
            <w:tcBorders>
              <w:top w:val="single" w:sz="4" w:space="0" w:color="000000"/>
              <w:left w:val="single" w:sz="4" w:space="0" w:color="000000"/>
              <w:bottom w:val="single" w:sz="4" w:space="0" w:color="000000"/>
              <w:right w:val="single" w:sz="4" w:space="0" w:color="000000"/>
            </w:tcBorders>
            <w:shd w:val="clear" w:color="auto" w:fill="D00B24"/>
          </w:tcPr>
          <w:p w14:paraId="7AA9120A" w14:textId="77777777" w:rsidR="00AE76C0" w:rsidRDefault="00AE76C0">
            <w:pPr>
              <w:rPr>
                <w:rFonts w:ascii="Calibri" w:eastAsia="Calibri" w:hAnsi="Calibri" w:cs="Calibri"/>
                <w:color w:val="000000"/>
                <w:sz w:val="24"/>
                <w:szCs w:val="24"/>
              </w:rPr>
            </w:pPr>
          </w:p>
        </w:tc>
      </w:tr>
      <w:tr w:rsidR="00F10132" w:rsidRPr="00332840" w14:paraId="18B15179" w14:textId="77777777">
        <w:trPr>
          <w:trHeight w:val="3773"/>
          <w:jc w:val="center"/>
        </w:trPr>
        <w:tc>
          <w:tcPr>
            <w:tcW w:w="2714" w:type="dxa"/>
            <w:tcBorders>
              <w:top w:val="single" w:sz="4" w:space="0" w:color="000000"/>
              <w:left w:val="single" w:sz="4" w:space="0" w:color="000000"/>
              <w:bottom w:val="single" w:sz="4" w:space="0" w:color="000000"/>
              <w:right w:val="single" w:sz="4" w:space="0" w:color="000000"/>
            </w:tcBorders>
            <w:shd w:val="clear" w:color="auto" w:fill="D00B24"/>
          </w:tcPr>
          <w:p w14:paraId="217D14B8" w14:textId="21D9EBEC" w:rsidR="00F10132" w:rsidRDefault="00F10132" w:rsidP="00F10132">
            <w:pPr>
              <w:rPr>
                <w:rFonts w:ascii="Calibri" w:eastAsia="Calibri" w:hAnsi="Calibri" w:cs="Calibri"/>
                <w:b/>
                <w:color w:val="FFFFFF"/>
                <w:sz w:val="24"/>
                <w:szCs w:val="24"/>
              </w:rPr>
            </w:pPr>
            <w:r>
              <w:rPr>
                <w:rFonts w:asciiTheme="minorHAnsi" w:hAnsiTheme="minorHAnsi" w:cstheme="minorHAnsi"/>
                <w:b/>
                <w:bCs/>
                <w:color w:val="FFFFFF" w:themeColor="background1"/>
                <w:sz w:val="24"/>
                <w:szCs w:val="24"/>
                <w:lang w:eastAsia="en-GB"/>
              </w:rPr>
              <w:lastRenderedPageBreak/>
              <w:t>Índice de contenidos</w:t>
            </w:r>
          </w:p>
        </w:tc>
        <w:tc>
          <w:tcPr>
            <w:tcW w:w="6631" w:type="dxa"/>
            <w:gridSpan w:val="2"/>
            <w:tcBorders>
              <w:top w:val="single" w:sz="4" w:space="0" w:color="000000"/>
              <w:left w:val="single" w:sz="4" w:space="0" w:color="000000"/>
              <w:bottom w:val="single" w:sz="4" w:space="0" w:color="000000"/>
              <w:right w:val="single" w:sz="4" w:space="0" w:color="000000"/>
            </w:tcBorders>
            <w:shd w:val="clear" w:color="auto" w:fill="FFFFFF"/>
          </w:tcPr>
          <w:p w14:paraId="5690AD29" w14:textId="054C1629" w:rsidR="00F10132" w:rsidRPr="00836F5A" w:rsidRDefault="00836F5A" w:rsidP="00F10132">
            <w:pPr>
              <w:pBdr>
                <w:top w:val="nil"/>
                <w:left w:val="nil"/>
                <w:bottom w:val="nil"/>
                <w:right w:val="nil"/>
                <w:between w:val="nil"/>
              </w:pBdr>
              <w:rPr>
                <w:rFonts w:ascii="Calibri" w:eastAsia="Calibri" w:hAnsi="Calibri" w:cs="Calibri"/>
                <w:b/>
                <w:color w:val="1F4E79"/>
                <w:sz w:val="24"/>
                <w:szCs w:val="24"/>
                <w:lang w:val="es-ES"/>
              </w:rPr>
            </w:pPr>
            <w:r w:rsidRPr="00836F5A">
              <w:rPr>
                <w:rFonts w:ascii="Calibri" w:eastAsia="Calibri" w:hAnsi="Calibri" w:cs="Calibri"/>
                <w:b/>
                <w:sz w:val="24"/>
                <w:szCs w:val="24"/>
                <w:lang w:val="es-ES"/>
              </w:rPr>
              <w:t>Competencias clave para el l</w:t>
            </w:r>
            <w:r>
              <w:rPr>
                <w:rFonts w:ascii="Calibri" w:eastAsia="Calibri" w:hAnsi="Calibri" w:cs="Calibri"/>
                <w:b/>
                <w:sz w:val="24"/>
                <w:szCs w:val="24"/>
                <w:lang w:val="es-ES"/>
              </w:rPr>
              <w:t>ugar de trabajo del siglo XXI</w:t>
            </w:r>
          </w:p>
          <w:p w14:paraId="074FE154" w14:textId="77777777" w:rsidR="00F10132" w:rsidRPr="00836F5A" w:rsidRDefault="00F10132" w:rsidP="00F10132">
            <w:pPr>
              <w:pBdr>
                <w:top w:val="nil"/>
                <w:left w:val="nil"/>
                <w:bottom w:val="nil"/>
                <w:right w:val="nil"/>
                <w:between w:val="nil"/>
              </w:pBdr>
              <w:rPr>
                <w:rFonts w:ascii="Calibri" w:eastAsia="Calibri" w:hAnsi="Calibri" w:cs="Calibri"/>
                <w:color w:val="1F4E79"/>
                <w:sz w:val="24"/>
                <w:szCs w:val="24"/>
                <w:lang w:val="es-ES"/>
              </w:rPr>
            </w:pPr>
          </w:p>
          <w:p w14:paraId="1E84086B" w14:textId="558C1050" w:rsidR="00F10132" w:rsidRPr="00836F5A" w:rsidRDefault="00F10132" w:rsidP="00F10132">
            <w:pPr>
              <w:pBdr>
                <w:top w:val="nil"/>
                <w:left w:val="nil"/>
                <w:bottom w:val="nil"/>
                <w:right w:val="nil"/>
                <w:between w:val="nil"/>
              </w:pBdr>
              <w:ind w:left="360"/>
              <w:rPr>
                <w:rFonts w:ascii="Calibri" w:eastAsia="Calibri" w:hAnsi="Calibri" w:cs="Calibri"/>
                <w:b/>
                <w:sz w:val="24"/>
                <w:szCs w:val="24"/>
                <w:lang w:val="es-ES"/>
              </w:rPr>
            </w:pPr>
            <w:r w:rsidRPr="00836F5A">
              <w:rPr>
                <w:rFonts w:ascii="Calibri" w:eastAsia="Calibri" w:hAnsi="Calibri" w:cs="Calibri"/>
                <w:b/>
                <w:sz w:val="24"/>
                <w:szCs w:val="24"/>
                <w:lang w:val="es-ES"/>
              </w:rPr>
              <w:t>Uni</w:t>
            </w:r>
            <w:r w:rsidR="00836F5A" w:rsidRPr="00836F5A">
              <w:rPr>
                <w:rFonts w:ascii="Calibri" w:eastAsia="Calibri" w:hAnsi="Calibri" w:cs="Calibri"/>
                <w:b/>
                <w:sz w:val="24"/>
                <w:szCs w:val="24"/>
                <w:lang w:val="es-ES"/>
              </w:rPr>
              <w:t>dad</w:t>
            </w:r>
            <w:r w:rsidRPr="00836F5A">
              <w:rPr>
                <w:rFonts w:ascii="Calibri" w:eastAsia="Calibri" w:hAnsi="Calibri" w:cs="Calibri"/>
                <w:b/>
                <w:sz w:val="24"/>
                <w:szCs w:val="24"/>
                <w:lang w:val="es-ES"/>
              </w:rPr>
              <w:t xml:space="preserve"> 1: </w:t>
            </w:r>
            <w:r w:rsidR="00836F5A" w:rsidRPr="00836F5A">
              <w:rPr>
                <w:rFonts w:ascii="Calibri" w:eastAsia="Calibri" w:hAnsi="Calibri" w:cs="Calibri"/>
                <w:b/>
                <w:sz w:val="24"/>
                <w:szCs w:val="24"/>
                <w:lang w:val="es-ES"/>
              </w:rPr>
              <w:t>Habilidades de adaptabilidad</w:t>
            </w:r>
          </w:p>
          <w:p w14:paraId="4A43AD7D" w14:textId="34E20EA0" w:rsidR="00F10132" w:rsidRPr="00836F5A" w:rsidRDefault="00836F5A" w:rsidP="00F10132">
            <w:pPr>
              <w:pBdr>
                <w:top w:val="nil"/>
                <w:left w:val="nil"/>
                <w:bottom w:val="nil"/>
                <w:right w:val="nil"/>
                <w:between w:val="nil"/>
              </w:pBdr>
              <w:ind w:left="360"/>
              <w:rPr>
                <w:rFonts w:ascii="Calibri" w:eastAsia="Calibri" w:hAnsi="Calibri" w:cs="Calibri"/>
                <w:sz w:val="24"/>
                <w:szCs w:val="24"/>
                <w:lang w:val="es-ES"/>
              </w:rPr>
            </w:pPr>
            <w:r w:rsidRPr="00836F5A">
              <w:rPr>
                <w:rFonts w:ascii="Calibri" w:eastAsia="Calibri" w:hAnsi="Calibri" w:cs="Calibri"/>
                <w:sz w:val="24"/>
                <w:szCs w:val="24"/>
                <w:lang w:val="es-ES"/>
              </w:rPr>
              <w:t>Sección</w:t>
            </w:r>
            <w:r w:rsidR="00F10132" w:rsidRPr="00836F5A">
              <w:rPr>
                <w:rFonts w:ascii="Calibri" w:eastAsia="Calibri" w:hAnsi="Calibri" w:cs="Calibri"/>
                <w:sz w:val="24"/>
                <w:szCs w:val="24"/>
                <w:lang w:val="es-ES"/>
              </w:rPr>
              <w:t xml:space="preserve"> 1.1: </w:t>
            </w:r>
            <w:r w:rsidRPr="00836F5A">
              <w:rPr>
                <w:rFonts w:ascii="Calibri" w:eastAsia="Calibri" w:hAnsi="Calibri" w:cs="Calibri"/>
                <w:sz w:val="24"/>
                <w:szCs w:val="24"/>
                <w:lang w:val="es-ES"/>
              </w:rPr>
              <w:t>A</w:t>
            </w:r>
            <w:r>
              <w:rPr>
                <w:rFonts w:ascii="Calibri" w:eastAsia="Calibri" w:hAnsi="Calibri" w:cs="Calibri"/>
                <w:sz w:val="24"/>
                <w:szCs w:val="24"/>
                <w:lang w:val="es-ES"/>
              </w:rPr>
              <w:t>daptabilidad y flexibilidad</w:t>
            </w:r>
          </w:p>
          <w:p w14:paraId="21636C3A" w14:textId="1E7119DD" w:rsidR="00F10132" w:rsidRPr="00836F5A" w:rsidRDefault="00836F5A" w:rsidP="00F10132">
            <w:pPr>
              <w:pBdr>
                <w:top w:val="nil"/>
                <w:left w:val="nil"/>
                <w:bottom w:val="nil"/>
                <w:right w:val="nil"/>
                <w:between w:val="nil"/>
              </w:pBdr>
              <w:ind w:left="360"/>
              <w:rPr>
                <w:rFonts w:ascii="Calibri" w:eastAsia="Calibri" w:hAnsi="Calibri" w:cs="Calibri"/>
                <w:sz w:val="24"/>
                <w:szCs w:val="24"/>
                <w:lang w:val="es-ES"/>
              </w:rPr>
            </w:pPr>
            <w:r w:rsidRPr="00836F5A">
              <w:rPr>
                <w:rFonts w:ascii="Calibri" w:eastAsia="Calibri" w:hAnsi="Calibri" w:cs="Calibri"/>
                <w:sz w:val="24"/>
                <w:szCs w:val="24"/>
                <w:lang w:val="es-ES"/>
              </w:rPr>
              <w:t xml:space="preserve">Sección </w:t>
            </w:r>
            <w:r w:rsidR="00F10132" w:rsidRPr="00836F5A">
              <w:rPr>
                <w:rFonts w:ascii="Calibri" w:eastAsia="Calibri" w:hAnsi="Calibri" w:cs="Calibri"/>
                <w:sz w:val="24"/>
                <w:szCs w:val="24"/>
                <w:lang w:val="es-ES"/>
              </w:rPr>
              <w:t xml:space="preserve">1.2: </w:t>
            </w:r>
            <w:r w:rsidRPr="00836F5A">
              <w:rPr>
                <w:rFonts w:ascii="Calibri" w:eastAsia="Calibri" w:hAnsi="Calibri" w:cs="Calibri"/>
                <w:sz w:val="24"/>
                <w:szCs w:val="24"/>
                <w:lang w:val="es-ES"/>
              </w:rPr>
              <w:t>A</w:t>
            </w:r>
            <w:r>
              <w:rPr>
                <w:rFonts w:ascii="Calibri" w:eastAsia="Calibri" w:hAnsi="Calibri" w:cs="Calibri"/>
                <w:sz w:val="24"/>
                <w:szCs w:val="24"/>
                <w:lang w:val="es-ES"/>
              </w:rPr>
              <w:t>daptabilidad en el puesto de trabajo</w:t>
            </w:r>
          </w:p>
          <w:p w14:paraId="7E3BC269" w14:textId="101A4941" w:rsidR="00F10132" w:rsidRPr="00836F5A" w:rsidRDefault="00836F5A" w:rsidP="00F10132">
            <w:pPr>
              <w:pBdr>
                <w:top w:val="nil"/>
                <w:left w:val="nil"/>
                <w:bottom w:val="nil"/>
                <w:right w:val="nil"/>
                <w:between w:val="nil"/>
              </w:pBdr>
              <w:ind w:left="360"/>
              <w:rPr>
                <w:rFonts w:ascii="Calibri" w:eastAsia="Calibri" w:hAnsi="Calibri" w:cs="Calibri"/>
                <w:sz w:val="24"/>
                <w:szCs w:val="24"/>
                <w:lang w:val="es-ES"/>
              </w:rPr>
            </w:pPr>
            <w:r w:rsidRPr="00836F5A">
              <w:rPr>
                <w:rFonts w:ascii="Calibri" w:eastAsia="Calibri" w:hAnsi="Calibri" w:cs="Calibri"/>
                <w:sz w:val="24"/>
                <w:szCs w:val="24"/>
                <w:lang w:val="es-ES"/>
              </w:rPr>
              <w:t xml:space="preserve">Sección </w:t>
            </w:r>
            <w:r w:rsidR="00F10132" w:rsidRPr="00836F5A">
              <w:rPr>
                <w:rFonts w:ascii="Calibri" w:eastAsia="Calibri" w:hAnsi="Calibri" w:cs="Calibri"/>
                <w:sz w:val="24"/>
                <w:szCs w:val="24"/>
                <w:lang w:val="es-ES"/>
              </w:rPr>
              <w:t xml:space="preserve">1.3: </w:t>
            </w:r>
            <w:r w:rsidRPr="00836F5A">
              <w:rPr>
                <w:rFonts w:ascii="Calibri" w:eastAsia="Calibri" w:hAnsi="Calibri" w:cs="Calibri"/>
                <w:sz w:val="24"/>
                <w:szCs w:val="24"/>
                <w:lang w:val="es-ES"/>
              </w:rPr>
              <w:t>Flexibilidad en el p</w:t>
            </w:r>
            <w:r>
              <w:rPr>
                <w:rFonts w:ascii="Calibri" w:eastAsia="Calibri" w:hAnsi="Calibri" w:cs="Calibri"/>
                <w:sz w:val="24"/>
                <w:szCs w:val="24"/>
                <w:lang w:val="es-ES"/>
              </w:rPr>
              <w:t>uesto de trabajo</w:t>
            </w:r>
          </w:p>
          <w:p w14:paraId="559E3213" w14:textId="05E75223" w:rsidR="00F10132" w:rsidRPr="00836F5A" w:rsidRDefault="00836F5A" w:rsidP="00F10132">
            <w:pPr>
              <w:pBdr>
                <w:top w:val="nil"/>
                <w:left w:val="nil"/>
                <w:bottom w:val="nil"/>
                <w:right w:val="nil"/>
                <w:between w:val="nil"/>
              </w:pBdr>
              <w:ind w:left="360"/>
              <w:rPr>
                <w:rFonts w:ascii="Calibri" w:eastAsia="Calibri" w:hAnsi="Calibri" w:cs="Calibri"/>
                <w:sz w:val="24"/>
                <w:szCs w:val="24"/>
                <w:lang w:val="es-ES"/>
              </w:rPr>
            </w:pPr>
            <w:r w:rsidRPr="00836F5A">
              <w:rPr>
                <w:rFonts w:ascii="Calibri" w:eastAsia="Calibri" w:hAnsi="Calibri" w:cs="Calibri"/>
                <w:sz w:val="24"/>
                <w:szCs w:val="24"/>
                <w:lang w:val="es-ES"/>
              </w:rPr>
              <w:t xml:space="preserve">Sección </w:t>
            </w:r>
            <w:r w:rsidR="00F10132" w:rsidRPr="00836F5A">
              <w:rPr>
                <w:rFonts w:ascii="Calibri" w:eastAsia="Calibri" w:hAnsi="Calibri" w:cs="Calibri"/>
                <w:sz w:val="24"/>
                <w:szCs w:val="24"/>
                <w:lang w:val="es-ES"/>
              </w:rPr>
              <w:t xml:space="preserve">1.4: </w:t>
            </w:r>
            <w:r w:rsidRPr="00836F5A">
              <w:rPr>
                <w:rFonts w:ascii="Calibri" w:eastAsia="Calibri" w:hAnsi="Calibri" w:cs="Calibri"/>
                <w:sz w:val="24"/>
                <w:szCs w:val="24"/>
                <w:lang w:val="es-ES"/>
              </w:rPr>
              <w:t>Ejercicios y práctica</w:t>
            </w:r>
          </w:p>
          <w:p w14:paraId="30F3ED87" w14:textId="77777777" w:rsidR="00F10132" w:rsidRPr="00836F5A" w:rsidRDefault="00F10132" w:rsidP="00F10132">
            <w:pPr>
              <w:pBdr>
                <w:top w:val="nil"/>
                <w:left w:val="nil"/>
                <w:bottom w:val="nil"/>
                <w:right w:val="nil"/>
                <w:between w:val="nil"/>
              </w:pBdr>
              <w:ind w:left="360"/>
              <w:rPr>
                <w:rFonts w:ascii="Calibri" w:eastAsia="Calibri" w:hAnsi="Calibri" w:cs="Calibri"/>
                <w:sz w:val="24"/>
                <w:szCs w:val="24"/>
                <w:lang w:val="es-ES"/>
              </w:rPr>
            </w:pPr>
          </w:p>
          <w:p w14:paraId="18EC19BB" w14:textId="7FF775E2" w:rsidR="00F10132" w:rsidRPr="00836F5A" w:rsidRDefault="00836F5A" w:rsidP="00F10132">
            <w:pPr>
              <w:pBdr>
                <w:top w:val="nil"/>
                <w:left w:val="nil"/>
                <w:bottom w:val="nil"/>
                <w:right w:val="nil"/>
                <w:between w:val="nil"/>
              </w:pBdr>
              <w:ind w:left="360"/>
              <w:rPr>
                <w:rFonts w:ascii="Calibri" w:eastAsia="Calibri" w:hAnsi="Calibri" w:cs="Calibri"/>
                <w:b/>
                <w:sz w:val="24"/>
                <w:szCs w:val="24"/>
                <w:lang w:val="es-ES"/>
              </w:rPr>
            </w:pPr>
            <w:r w:rsidRPr="00836F5A">
              <w:rPr>
                <w:rFonts w:ascii="Calibri" w:eastAsia="Calibri" w:hAnsi="Calibri" w:cs="Calibri"/>
                <w:b/>
                <w:sz w:val="24"/>
                <w:szCs w:val="24"/>
                <w:lang w:val="es-ES"/>
              </w:rPr>
              <w:t xml:space="preserve">Unidad </w:t>
            </w:r>
            <w:r w:rsidR="00F10132" w:rsidRPr="00836F5A">
              <w:rPr>
                <w:rFonts w:ascii="Calibri" w:eastAsia="Calibri" w:hAnsi="Calibri" w:cs="Calibri"/>
                <w:b/>
                <w:sz w:val="24"/>
                <w:szCs w:val="24"/>
                <w:lang w:val="es-ES"/>
              </w:rPr>
              <w:t xml:space="preserve">2: </w:t>
            </w:r>
            <w:r w:rsidRPr="00836F5A">
              <w:rPr>
                <w:rFonts w:ascii="Calibri" w:eastAsia="Calibri" w:hAnsi="Calibri" w:cs="Calibri"/>
                <w:b/>
                <w:sz w:val="24"/>
                <w:szCs w:val="24"/>
                <w:lang w:val="es-ES"/>
              </w:rPr>
              <w:t>P</w:t>
            </w:r>
            <w:r>
              <w:rPr>
                <w:rFonts w:ascii="Calibri" w:eastAsia="Calibri" w:hAnsi="Calibri" w:cs="Calibri"/>
                <w:b/>
                <w:sz w:val="24"/>
                <w:szCs w:val="24"/>
                <w:lang w:val="es-ES"/>
              </w:rPr>
              <w:t>ensamiento analítico</w:t>
            </w:r>
          </w:p>
          <w:p w14:paraId="34A3CB90" w14:textId="5C198250" w:rsidR="00F10132" w:rsidRPr="00836F5A" w:rsidRDefault="00836F5A" w:rsidP="00F10132">
            <w:pPr>
              <w:pBdr>
                <w:top w:val="nil"/>
                <w:left w:val="nil"/>
                <w:bottom w:val="nil"/>
                <w:right w:val="nil"/>
                <w:between w:val="nil"/>
              </w:pBdr>
              <w:ind w:left="360"/>
              <w:rPr>
                <w:rFonts w:ascii="Calibri" w:eastAsia="Calibri" w:hAnsi="Calibri" w:cs="Calibri"/>
                <w:sz w:val="24"/>
                <w:szCs w:val="24"/>
                <w:lang w:val="es-ES"/>
              </w:rPr>
            </w:pPr>
            <w:r w:rsidRPr="00836F5A">
              <w:rPr>
                <w:rFonts w:ascii="Calibri" w:eastAsia="Calibri" w:hAnsi="Calibri" w:cs="Calibri"/>
                <w:sz w:val="24"/>
                <w:szCs w:val="24"/>
                <w:lang w:val="es-ES"/>
              </w:rPr>
              <w:t xml:space="preserve">Sección </w:t>
            </w:r>
            <w:r w:rsidR="00F10132" w:rsidRPr="00836F5A">
              <w:rPr>
                <w:rFonts w:ascii="Calibri" w:eastAsia="Calibri" w:hAnsi="Calibri" w:cs="Calibri"/>
                <w:sz w:val="24"/>
                <w:szCs w:val="24"/>
                <w:lang w:val="es-ES"/>
              </w:rPr>
              <w:t xml:space="preserve">2.1: </w:t>
            </w:r>
            <w:r w:rsidRPr="00836F5A">
              <w:rPr>
                <w:rFonts w:ascii="Calibri" w:eastAsia="Calibri" w:hAnsi="Calibri" w:cs="Calibri"/>
                <w:sz w:val="24"/>
                <w:szCs w:val="24"/>
                <w:lang w:val="es-ES"/>
              </w:rPr>
              <w:t>Lo</w:t>
            </w:r>
            <w:r>
              <w:rPr>
                <w:rFonts w:ascii="Calibri" w:eastAsia="Calibri" w:hAnsi="Calibri" w:cs="Calibri"/>
                <w:sz w:val="24"/>
                <w:szCs w:val="24"/>
                <w:lang w:val="es-ES"/>
              </w:rPr>
              <w:t xml:space="preserve"> básico</w:t>
            </w:r>
          </w:p>
          <w:p w14:paraId="0AC528BC" w14:textId="308B3F9D" w:rsidR="00F10132" w:rsidRPr="00836F5A" w:rsidRDefault="00836F5A" w:rsidP="00F10132">
            <w:pPr>
              <w:pBdr>
                <w:top w:val="nil"/>
                <w:left w:val="nil"/>
                <w:bottom w:val="nil"/>
                <w:right w:val="nil"/>
                <w:between w:val="nil"/>
              </w:pBdr>
              <w:ind w:left="360"/>
              <w:rPr>
                <w:rFonts w:ascii="Calibri" w:eastAsia="Calibri" w:hAnsi="Calibri" w:cs="Calibri"/>
                <w:sz w:val="24"/>
                <w:szCs w:val="24"/>
                <w:lang w:val="es-ES"/>
              </w:rPr>
            </w:pPr>
            <w:r w:rsidRPr="00836F5A">
              <w:rPr>
                <w:rFonts w:ascii="Calibri" w:eastAsia="Calibri" w:hAnsi="Calibri" w:cs="Calibri"/>
                <w:sz w:val="24"/>
                <w:szCs w:val="24"/>
                <w:lang w:val="es-ES"/>
              </w:rPr>
              <w:t xml:space="preserve">Sección </w:t>
            </w:r>
            <w:r w:rsidR="00F10132" w:rsidRPr="00836F5A">
              <w:rPr>
                <w:rFonts w:ascii="Calibri" w:eastAsia="Calibri" w:hAnsi="Calibri" w:cs="Calibri"/>
                <w:sz w:val="24"/>
                <w:szCs w:val="24"/>
                <w:lang w:val="es-ES"/>
              </w:rPr>
              <w:t xml:space="preserve">2.2: </w:t>
            </w:r>
            <w:r w:rsidRPr="00836F5A">
              <w:rPr>
                <w:rFonts w:ascii="Calibri" w:eastAsia="Calibri" w:hAnsi="Calibri" w:cs="Calibri"/>
                <w:sz w:val="24"/>
                <w:szCs w:val="24"/>
                <w:lang w:val="es-ES"/>
              </w:rPr>
              <w:t>El</w:t>
            </w:r>
            <w:r>
              <w:rPr>
                <w:rFonts w:ascii="Calibri" w:eastAsia="Calibri" w:hAnsi="Calibri" w:cs="Calibri"/>
                <w:sz w:val="24"/>
                <w:szCs w:val="24"/>
                <w:lang w:val="es-ES"/>
              </w:rPr>
              <w:t xml:space="preserve"> arte de pensar</w:t>
            </w:r>
          </w:p>
          <w:p w14:paraId="48B86A78" w14:textId="41F0048B" w:rsidR="00F10132" w:rsidRPr="00836F5A" w:rsidRDefault="00836F5A" w:rsidP="00F10132">
            <w:pPr>
              <w:pBdr>
                <w:top w:val="nil"/>
                <w:left w:val="nil"/>
                <w:bottom w:val="nil"/>
                <w:right w:val="nil"/>
                <w:between w:val="nil"/>
              </w:pBdr>
              <w:ind w:left="360"/>
              <w:rPr>
                <w:rFonts w:ascii="Calibri" w:eastAsia="Calibri" w:hAnsi="Calibri" w:cs="Calibri"/>
                <w:sz w:val="24"/>
                <w:szCs w:val="24"/>
                <w:lang w:val="es-ES"/>
              </w:rPr>
            </w:pPr>
            <w:r w:rsidRPr="00836F5A">
              <w:rPr>
                <w:rFonts w:ascii="Calibri" w:eastAsia="Calibri" w:hAnsi="Calibri" w:cs="Calibri"/>
                <w:sz w:val="24"/>
                <w:szCs w:val="24"/>
                <w:lang w:val="es-ES"/>
              </w:rPr>
              <w:t xml:space="preserve">Sección </w:t>
            </w:r>
            <w:r w:rsidR="00F10132" w:rsidRPr="00836F5A">
              <w:rPr>
                <w:rFonts w:ascii="Calibri" w:eastAsia="Calibri" w:hAnsi="Calibri" w:cs="Calibri"/>
                <w:sz w:val="24"/>
                <w:szCs w:val="24"/>
                <w:lang w:val="es-ES"/>
              </w:rPr>
              <w:t xml:space="preserve">2.3: </w:t>
            </w:r>
            <w:r w:rsidRPr="00836F5A">
              <w:rPr>
                <w:rFonts w:ascii="Calibri" w:eastAsia="Calibri" w:hAnsi="Calibri" w:cs="Calibri"/>
                <w:sz w:val="24"/>
                <w:szCs w:val="24"/>
                <w:lang w:val="es-ES"/>
              </w:rPr>
              <w:t>L</w:t>
            </w:r>
            <w:r>
              <w:rPr>
                <w:rFonts w:ascii="Calibri" w:eastAsia="Calibri" w:hAnsi="Calibri" w:cs="Calibri"/>
                <w:sz w:val="24"/>
                <w:szCs w:val="24"/>
                <w:lang w:val="es-ES"/>
              </w:rPr>
              <w:t>a trampa llamada sistemas de creencias</w:t>
            </w:r>
          </w:p>
          <w:p w14:paraId="65D963F2" w14:textId="3C6927D0" w:rsidR="00F10132" w:rsidRPr="00332840" w:rsidRDefault="00836F5A" w:rsidP="00F10132">
            <w:pPr>
              <w:pBdr>
                <w:top w:val="nil"/>
                <w:left w:val="nil"/>
                <w:bottom w:val="nil"/>
                <w:right w:val="nil"/>
                <w:between w:val="nil"/>
              </w:pBdr>
              <w:ind w:left="360"/>
              <w:rPr>
                <w:rFonts w:ascii="Calibri" w:eastAsia="Calibri" w:hAnsi="Calibri" w:cs="Calibri"/>
                <w:sz w:val="24"/>
                <w:szCs w:val="24"/>
                <w:lang w:val="es-ES"/>
              </w:rPr>
            </w:pPr>
            <w:r w:rsidRPr="00332840">
              <w:rPr>
                <w:rFonts w:ascii="Calibri" w:eastAsia="Calibri" w:hAnsi="Calibri" w:cs="Calibri"/>
                <w:sz w:val="24"/>
                <w:szCs w:val="24"/>
                <w:lang w:val="es-ES"/>
              </w:rPr>
              <w:t xml:space="preserve">Sección </w:t>
            </w:r>
            <w:r w:rsidR="00F10132" w:rsidRPr="00332840">
              <w:rPr>
                <w:rFonts w:ascii="Calibri" w:eastAsia="Calibri" w:hAnsi="Calibri" w:cs="Calibri"/>
                <w:sz w:val="24"/>
                <w:szCs w:val="24"/>
                <w:lang w:val="es-ES"/>
              </w:rPr>
              <w:t xml:space="preserve">2.4: </w:t>
            </w:r>
            <w:r w:rsidR="00332840" w:rsidRPr="00332840">
              <w:rPr>
                <w:rFonts w:ascii="Calibri" w:eastAsia="Calibri" w:hAnsi="Calibri" w:cs="Calibri"/>
                <w:sz w:val="24"/>
                <w:szCs w:val="24"/>
                <w:lang w:val="es-ES"/>
              </w:rPr>
              <w:t>Mentalidad abierta</w:t>
            </w:r>
            <w:r w:rsidR="00F10132" w:rsidRPr="00332840">
              <w:rPr>
                <w:rFonts w:ascii="Calibri" w:eastAsia="Calibri" w:hAnsi="Calibri" w:cs="Calibri"/>
                <w:sz w:val="24"/>
                <w:szCs w:val="24"/>
                <w:lang w:val="es-ES"/>
              </w:rPr>
              <w:t xml:space="preserve">, </w:t>
            </w:r>
            <w:r w:rsidR="00332840" w:rsidRPr="00332840">
              <w:rPr>
                <w:rFonts w:ascii="Calibri" w:eastAsia="Calibri" w:hAnsi="Calibri" w:cs="Calibri"/>
                <w:sz w:val="24"/>
                <w:szCs w:val="24"/>
                <w:lang w:val="es-ES"/>
              </w:rPr>
              <w:t xml:space="preserve">escepticismo en el pensamiento </w:t>
            </w:r>
            <w:r w:rsidR="00332840">
              <w:rPr>
                <w:rFonts w:ascii="Calibri" w:eastAsia="Calibri" w:hAnsi="Calibri" w:cs="Calibri"/>
                <w:sz w:val="24"/>
                <w:szCs w:val="24"/>
                <w:lang w:val="es-ES"/>
              </w:rPr>
              <w:t>crítico</w:t>
            </w:r>
            <w:r w:rsidR="00F10132" w:rsidRPr="00332840">
              <w:rPr>
                <w:rFonts w:ascii="Calibri" w:eastAsia="Calibri" w:hAnsi="Calibri" w:cs="Calibri"/>
                <w:sz w:val="24"/>
                <w:szCs w:val="24"/>
                <w:lang w:val="es-ES"/>
              </w:rPr>
              <w:t xml:space="preserve"> </w:t>
            </w:r>
          </w:p>
          <w:p w14:paraId="5FDC1966" w14:textId="31A4B465" w:rsidR="00F10132" w:rsidRPr="00332840" w:rsidRDefault="00836F5A" w:rsidP="00F10132">
            <w:pPr>
              <w:pBdr>
                <w:top w:val="nil"/>
                <w:left w:val="nil"/>
                <w:bottom w:val="nil"/>
                <w:right w:val="nil"/>
                <w:between w:val="nil"/>
              </w:pBdr>
              <w:ind w:left="360"/>
              <w:rPr>
                <w:rFonts w:ascii="Calibri" w:eastAsia="Calibri" w:hAnsi="Calibri" w:cs="Calibri"/>
                <w:sz w:val="24"/>
                <w:szCs w:val="24"/>
                <w:lang w:val="es-ES"/>
              </w:rPr>
            </w:pPr>
            <w:r w:rsidRPr="00332840">
              <w:rPr>
                <w:rFonts w:ascii="Calibri" w:eastAsia="Calibri" w:hAnsi="Calibri" w:cs="Calibri"/>
                <w:sz w:val="24"/>
                <w:szCs w:val="24"/>
                <w:lang w:val="es-ES"/>
              </w:rPr>
              <w:t xml:space="preserve">Sección </w:t>
            </w:r>
            <w:r w:rsidR="00F10132" w:rsidRPr="00332840">
              <w:rPr>
                <w:rFonts w:ascii="Calibri" w:eastAsia="Calibri" w:hAnsi="Calibri" w:cs="Calibri"/>
                <w:sz w:val="24"/>
                <w:szCs w:val="24"/>
                <w:lang w:val="es-ES"/>
              </w:rPr>
              <w:t xml:space="preserve">2.5: </w:t>
            </w:r>
            <w:r w:rsidR="00332840" w:rsidRPr="00332840">
              <w:rPr>
                <w:rFonts w:ascii="Calibri" w:eastAsia="Calibri" w:hAnsi="Calibri" w:cs="Calibri"/>
                <w:sz w:val="24"/>
                <w:szCs w:val="24"/>
                <w:lang w:val="es-ES"/>
              </w:rPr>
              <w:t>Disposiciones del pensador crítico</w:t>
            </w:r>
            <w:r w:rsidR="00F10132" w:rsidRPr="00332840">
              <w:rPr>
                <w:rFonts w:ascii="Calibri" w:eastAsia="Calibri" w:hAnsi="Calibri" w:cs="Calibri"/>
                <w:sz w:val="24"/>
                <w:szCs w:val="24"/>
                <w:lang w:val="es-ES"/>
              </w:rPr>
              <w:t xml:space="preserve">  </w:t>
            </w:r>
          </w:p>
          <w:p w14:paraId="19C739C5" w14:textId="3AE3851E" w:rsidR="00F10132" w:rsidRPr="00332840" w:rsidRDefault="00836F5A" w:rsidP="00F10132">
            <w:pPr>
              <w:pBdr>
                <w:top w:val="nil"/>
                <w:left w:val="nil"/>
                <w:bottom w:val="nil"/>
                <w:right w:val="nil"/>
                <w:between w:val="nil"/>
              </w:pBdr>
              <w:ind w:left="360"/>
              <w:rPr>
                <w:rFonts w:ascii="Calibri" w:eastAsia="Calibri" w:hAnsi="Calibri" w:cs="Calibri"/>
                <w:sz w:val="24"/>
                <w:szCs w:val="24"/>
                <w:lang w:val="es-ES"/>
              </w:rPr>
            </w:pPr>
            <w:r w:rsidRPr="00332840">
              <w:rPr>
                <w:rFonts w:ascii="Calibri" w:eastAsia="Calibri" w:hAnsi="Calibri" w:cs="Calibri"/>
                <w:sz w:val="24"/>
                <w:szCs w:val="24"/>
                <w:lang w:val="es-ES"/>
              </w:rPr>
              <w:t xml:space="preserve">Sección </w:t>
            </w:r>
            <w:r w:rsidR="00F10132" w:rsidRPr="00332840">
              <w:rPr>
                <w:rFonts w:ascii="Calibri" w:eastAsia="Calibri" w:hAnsi="Calibri" w:cs="Calibri"/>
                <w:sz w:val="24"/>
                <w:szCs w:val="24"/>
                <w:lang w:val="es-ES"/>
              </w:rPr>
              <w:t xml:space="preserve">2.5: </w:t>
            </w:r>
            <w:r w:rsidR="00332840" w:rsidRPr="00332840">
              <w:rPr>
                <w:rFonts w:ascii="Calibri" w:eastAsia="Calibri" w:hAnsi="Calibri" w:cs="Calibri"/>
                <w:sz w:val="24"/>
                <w:szCs w:val="24"/>
                <w:lang w:val="es-ES"/>
              </w:rPr>
              <w:t>Reflexión final</w:t>
            </w:r>
            <w:r w:rsidR="00F10132" w:rsidRPr="00332840">
              <w:rPr>
                <w:rFonts w:ascii="Calibri" w:eastAsia="Calibri" w:hAnsi="Calibri" w:cs="Calibri"/>
                <w:sz w:val="24"/>
                <w:szCs w:val="24"/>
                <w:lang w:val="es-ES"/>
              </w:rPr>
              <w:t xml:space="preserve"> </w:t>
            </w:r>
          </w:p>
          <w:p w14:paraId="0AFFFAA2" w14:textId="77777777" w:rsidR="00F10132" w:rsidRPr="00332840" w:rsidRDefault="00F10132" w:rsidP="00F10132">
            <w:pPr>
              <w:pBdr>
                <w:top w:val="nil"/>
                <w:left w:val="nil"/>
                <w:bottom w:val="nil"/>
                <w:right w:val="nil"/>
                <w:between w:val="nil"/>
              </w:pBdr>
              <w:ind w:left="360"/>
              <w:rPr>
                <w:rFonts w:ascii="Calibri" w:eastAsia="Calibri" w:hAnsi="Calibri" w:cs="Calibri"/>
                <w:sz w:val="24"/>
                <w:szCs w:val="24"/>
                <w:lang w:val="es-ES"/>
              </w:rPr>
            </w:pPr>
          </w:p>
          <w:p w14:paraId="193ED7F2" w14:textId="11B22F17" w:rsidR="00F10132" w:rsidRPr="00332840" w:rsidRDefault="00836F5A" w:rsidP="00F10132">
            <w:pPr>
              <w:pBdr>
                <w:top w:val="nil"/>
                <w:left w:val="nil"/>
                <w:bottom w:val="nil"/>
                <w:right w:val="nil"/>
                <w:between w:val="nil"/>
              </w:pBdr>
              <w:ind w:left="360"/>
              <w:rPr>
                <w:rFonts w:ascii="Calibri" w:eastAsia="Calibri" w:hAnsi="Calibri" w:cs="Calibri"/>
                <w:b/>
                <w:sz w:val="24"/>
                <w:szCs w:val="24"/>
                <w:lang w:val="es-ES"/>
              </w:rPr>
            </w:pPr>
            <w:r w:rsidRPr="00332840">
              <w:rPr>
                <w:rFonts w:ascii="Calibri" w:eastAsia="Calibri" w:hAnsi="Calibri" w:cs="Calibri"/>
                <w:b/>
                <w:sz w:val="24"/>
                <w:szCs w:val="24"/>
                <w:lang w:val="es-ES"/>
              </w:rPr>
              <w:t xml:space="preserve">Unidad </w:t>
            </w:r>
            <w:r w:rsidR="00F10132" w:rsidRPr="00332840">
              <w:rPr>
                <w:rFonts w:ascii="Calibri" w:eastAsia="Calibri" w:hAnsi="Calibri" w:cs="Calibri"/>
                <w:b/>
                <w:sz w:val="24"/>
                <w:szCs w:val="24"/>
                <w:lang w:val="es-ES"/>
              </w:rPr>
              <w:t xml:space="preserve">3: </w:t>
            </w:r>
            <w:r w:rsidR="00332840">
              <w:rPr>
                <w:rFonts w:ascii="Calibri" w:eastAsia="Calibri" w:hAnsi="Calibri" w:cs="Calibri"/>
                <w:b/>
                <w:sz w:val="24"/>
                <w:szCs w:val="24"/>
                <w:lang w:val="es-ES"/>
              </w:rPr>
              <w:t>Aprendizaje continuo</w:t>
            </w:r>
            <w:r w:rsidR="00F10132" w:rsidRPr="00332840">
              <w:rPr>
                <w:rFonts w:ascii="Calibri" w:eastAsia="Calibri" w:hAnsi="Calibri" w:cs="Calibri"/>
                <w:b/>
                <w:sz w:val="24"/>
                <w:szCs w:val="24"/>
                <w:lang w:val="es-ES"/>
              </w:rPr>
              <w:t xml:space="preserve"> </w:t>
            </w:r>
            <w:r w:rsidR="00332840">
              <w:rPr>
                <w:rFonts w:ascii="Calibri" w:eastAsia="Calibri" w:hAnsi="Calibri" w:cs="Calibri"/>
                <w:b/>
                <w:sz w:val="24"/>
                <w:szCs w:val="24"/>
                <w:lang w:val="es-ES"/>
              </w:rPr>
              <w:t>y</w:t>
            </w:r>
            <w:r w:rsidR="00F10132" w:rsidRPr="00332840">
              <w:rPr>
                <w:rFonts w:ascii="Calibri" w:eastAsia="Calibri" w:hAnsi="Calibri" w:cs="Calibri"/>
                <w:b/>
                <w:sz w:val="24"/>
                <w:szCs w:val="24"/>
                <w:lang w:val="es-ES"/>
              </w:rPr>
              <w:t xml:space="preserve"> </w:t>
            </w:r>
            <w:r w:rsidR="00332840" w:rsidRPr="00332840">
              <w:rPr>
                <w:rFonts w:ascii="Calibri" w:eastAsia="Calibri" w:hAnsi="Calibri" w:cs="Calibri"/>
                <w:b/>
                <w:sz w:val="24"/>
                <w:szCs w:val="24"/>
                <w:lang w:val="es-ES"/>
              </w:rPr>
              <w:t>estrategias de aprendiza</w:t>
            </w:r>
            <w:r w:rsidR="00332840">
              <w:rPr>
                <w:rFonts w:ascii="Calibri" w:eastAsia="Calibri" w:hAnsi="Calibri" w:cs="Calibri"/>
                <w:b/>
                <w:sz w:val="24"/>
                <w:szCs w:val="24"/>
                <w:lang w:val="es-ES"/>
              </w:rPr>
              <w:t>je</w:t>
            </w:r>
          </w:p>
          <w:p w14:paraId="1AEF1025" w14:textId="74C77872" w:rsidR="00F10132" w:rsidRPr="00332840" w:rsidRDefault="00836F5A" w:rsidP="00F10132">
            <w:pPr>
              <w:pBdr>
                <w:top w:val="nil"/>
                <w:left w:val="nil"/>
                <w:bottom w:val="nil"/>
                <w:right w:val="nil"/>
                <w:between w:val="nil"/>
              </w:pBdr>
              <w:ind w:left="360"/>
              <w:rPr>
                <w:rFonts w:ascii="Calibri" w:eastAsia="Calibri" w:hAnsi="Calibri" w:cs="Calibri"/>
                <w:sz w:val="24"/>
                <w:szCs w:val="24"/>
                <w:lang w:val="es-ES"/>
              </w:rPr>
            </w:pPr>
            <w:r w:rsidRPr="00332840">
              <w:rPr>
                <w:rFonts w:ascii="Calibri" w:eastAsia="Calibri" w:hAnsi="Calibri" w:cs="Calibri"/>
                <w:sz w:val="24"/>
                <w:szCs w:val="24"/>
                <w:lang w:val="es-ES"/>
              </w:rPr>
              <w:t xml:space="preserve">Sección </w:t>
            </w:r>
            <w:r w:rsidR="00F10132" w:rsidRPr="00332840">
              <w:rPr>
                <w:rFonts w:ascii="Calibri" w:eastAsia="Calibri" w:hAnsi="Calibri" w:cs="Calibri"/>
                <w:sz w:val="24"/>
                <w:szCs w:val="24"/>
                <w:lang w:val="es-ES"/>
              </w:rPr>
              <w:t xml:space="preserve">3.1: </w:t>
            </w:r>
            <w:r w:rsidR="00332840" w:rsidRPr="00332840">
              <w:rPr>
                <w:rFonts w:ascii="Calibri" w:eastAsia="Calibri" w:hAnsi="Calibri" w:cs="Calibri"/>
                <w:sz w:val="24"/>
                <w:szCs w:val="24"/>
                <w:lang w:val="es-ES"/>
              </w:rPr>
              <w:t>Fundamentos del apr</w:t>
            </w:r>
            <w:r w:rsidR="00332840">
              <w:rPr>
                <w:rFonts w:ascii="Calibri" w:eastAsia="Calibri" w:hAnsi="Calibri" w:cs="Calibri"/>
                <w:sz w:val="24"/>
                <w:szCs w:val="24"/>
                <w:lang w:val="es-ES"/>
              </w:rPr>
              <w:t>endizaje continuo</w:t>
            </w:r>
          </w:p>
          <w:p w14:paraId="604B1BE1" w14:textId="54F85BB4" w:rsidR="00F10132" w:rsidRPr="00332840" w:rsidRDefault="00836F5A" w:rsidP="00F10132">
            <w:pPr>
              <w:pBdr>
                <w:top w:val="nil"/>
                <w:left w:val="nil"/>
                <w:bottom w:val="nil"/>
                <w:right w:val="nil"/>
                <w:between w:val="nil"/>
              </w:pBdr>
              <w:ind w:left="360"/>
              <w:rPr>
                <w:rFonts w:ascii="Calibri" w:eastAsia="Calibri" w:hAnsi="Calibri" w:cs="Calibri"/>
                <w:sz w:val="24"/>
                <w:szCs w:val="24"/>
                <w:lang w:val="es-ES"/>
              </w:rPr>
            </w:pPr>
            <w:r w:rsidRPr="00332840">
              <w:rPr>
                <w:rFonts w:ascii="Calibri" w:eastAsia="Calibri" w:hAnsi="Calibri" w:cs="Calibri"/>
                <w:sz w:val="24"/>
                <w:szCs w:val="24"/>
                <w:lang w:val="es-ES"/>
              </w:rPr>
              <w:t xml:space="preserve">Sección </w:t>
            </w:r>
            <w:r w:rsidR="00F10132" w:rsidRPr="00332840">
              <w:rPr>
                <w:rFonts w:ascii="Calibri" w:eastAsia="Calibri" w:hAnsi="Calibri" w:cs="Calibri"/>
                <w:sz w:val="24"/>
                <w:szCs w:val="24"/>
                <w:lang w:val="es-ES"/>
              </w:rPr>
              <w:t xml:space="preserve">3.2: </w:t>
            </w:r>
            <w:r w:rsidR="00332840">
              <w:rPr>
                <w:rFonts w:ascii="Calibri" w:eastAsia="Calibri" w:hAnsi="Calibri" w:cs="Calibri"/>
                <w:sz w:val="24"/>
                <w:szCs w:val="24"/>
                <w:lang w:val="es-ES"/>
              </w:rPr>
              <w:t>Desaprender</w:t>
            </w:r>
          </w:p>
          <w:p w14:paraId="3C7968AC" w14:textId="6F1A4293" w:rsidR="00F10132" w:rsidRPr="00332840" w:rsidRDefault="00836F5A" w:rsidP="00F10132">
            <w:pPr>
              <w:pBdr>
                <w:top w:val="nil"/>
                <w:left w:val="nil"/>
                <w:bottom w:val="nil"/>
                <w:right w:val="nil"/>
                <w:between w:val="nil"/>
              </w:pBdr>
              <w:ind w:left="360"/>
              <w:rPr>
                <w:rFonts w:ascii="Calibri" w:eastAsia="Calibri" w:hAnsi="Calibri" w:cs="Calibri"/>
                <w:sz w:val="24"/>
                <w:szCs w:val="24"/>
                <w:lang w:val="es-ES"/>
              </w:rPr>
            </w:pPr>
            <w:r w:rsidRPr="00332840">
              <w:rPr>
                <w:rFonts w:ascii="Calibri" w:eastAsia="Calibri" w:hAnsi="Calibri" w:cs="Calibri"/>
                <w:sz w:val="24"/>
                <w:szCs w:val="24"/>
                <w:lang w:val="es-ES"/>
              </w:rPr>
              <w:t xml:space="preserve">Sección </w:t>
            </w:r>
            <w:r w:rsidR="00F10132" w:rsidRPr="00332840">
              <w:rPr>
                <w:rFonts w:ascii="Calibri" w:eastAsia="Calibri" w:hAnsi="Calibri" w:cs="Calibri"/>
                <w:sz w:val="24"/>
                <w:szCs w:val="24"/>
                <w:lang w:val="es-ES"/>
              </w:rPr>
              <w:t xml:space="preserve">3.3: </w:t>
            </w:r>
            <w:r w:rsidR="00332840">
              <w:rPr>
                <w:rFonts w:ascii="Calibri" w:eastAsia="Calibri" w:hAnsi="Calibri" w:cs="Calibri"/>
                <w:sz w:val="24"/>
                <w:szCs w:val="24"/>
                <w:lang w:val="es-ES"/>
              </w:rPr>
              <w:t>Estrategias de aprendizaje</w:t>
            </w:r>
          </w:p>
        </w:tc>
      </w:tr>
      <w:tr w:rsidR="00F10132" w:rsidRPr="00C63C17" w14:paraId="5B983F9B" w14:textId="77777777">
        <w:trPr>
          <w:trHeight w:val="3550"/>
          <w:jc w:val="center"/>
        </w:trPr>
        <w:tc>
          <w:tcPr>
            <w:tcW w:w="2714" w:type="dxa"/>
            <w:tcBorders>
              <w:top w:val="single" w:sz="4" w:space="0" w:color="000000"/>
              <w:left w:val="single" w:sz="4" w:space="0" w:color="000000"/>
              <w:bottom w:val="single" w:sz="4" w:space="0" w:color="000000"/>
              <w:right w:val="single" w:sz="4" w:space="0" w:color="000000"/>
            </w:tcBorders>
            <w:shd w:val="clear" w:color="auto" w:fill="D00B24"/>
          </w:tcPr>
          <w:p w14:paraId="658F5144" w14:textId="6B336792" w:rsidR="00F10132" w:rsidRDefault="00F10132" w:rsidP="00F10132">
            <w:pPr>
              <w:rPr>
                <w:rFonts w:ascii="Calibri" w:eastAsia="Calibri" w:hAnsi="Calibri" w:cs="Calibri"/>
                <w:b/>
                <w:color w:val="FFFFFF"/>
                <w:sz w:val="24"/>
                <w:szCs w:val="24"/>
              </w:rPr>
            </w:pPr>
            <w:r>
              <w:rPr>
                <w:rFonts w:asciiTheme="minorHAnsi" w:hAnsiTheme="minorHAnsi" w:cstheme="minorHAnsi"/>
                <w:b/>
                <w:bCs/>
                <w:color w:val="FFFFFF" w:themeColor="background1"/>
                <w:sz w:val="24"/>
                <w:szCs w:val="24"/>
                <w:lang w:eastAsia="en-GB"/>
              </w:rPr>
              <w:t>Contenido de formación</w:t>
            </w:r>
          </w:p>
        </w:tc>
        <w:tc>
          <w:tcPr>
            <w:tcW w:w="6631" w:type="dxa"/>
            <w:gridSpan w:val="2"/>
            <w:tcBorders>
              <w:top w:val="single" w:sz="4" w:space="0" w:color="000000"/>
              <w:left w:val="single" w:sz="4" w:space="0" w:color="000000"/>
              <w:bottom w:val="single" w:sz="4" w:space="0" w:color="000000"/>
              <w:right w:val="single" w:sz="4" w:space="0" w:color="000000"/>
            </w:tcBorders>
          </w:tcPr>
          <w:p w14:paraId="3C5DE1FF" w14:textId="77777777" w:rsidR="00332840" w:rsidRPr="00836F5A" w:rsidRDefault="00332840" w:rsidP="00332840">
            <w:pPr>
              <w:pBdr>
                <w:top w:val="nil"/>
                <w:left w:val="nil"/>
                <w:bottom w:val="nil"/>
                <w:right w:val="nil"/>
                <w:between w:val="nil"/>
              </w:pBdr>
              <w:rPr>
                <w:rFonts w:ascii="Calibri" w:eastAsia="Calibri" w:hAnsi="Calibri" w:cs="Calibri"/>
                <w:b/>
                <w:color w:val="1F4E79"/>
                <w:sz w:val="24"/>
                <w:szCs w:val="24"/>
                <w:lang w:val="es-ES"/>
              </w:rPr>
            </w:pPr>
            <w:r w:rsidRPr="00836F5A">
              <w:rPr>
                <w:rFonts w:ascii="Calibri" w:eastAsia="Calibri" w:hAnsi="Calibri" w:cs="Calibri"/>
                <w:b/>
                <w:sz w:val="24"/>
                <w:szCs w:val="24"/>
                <w:lang w:val="es-ES"/>
              </w:rPr>
              <w:t>Competencias clave para el l</w:t>
            </w:r>
            <w:r>
              <w:rPr>
                <w:rFonts w:ascii="Calibri" w:eastAsia="Calibri" w:hAnsi="Calibri" w:cs="Calibri"/>
                <w:b/>
                <w:sz w:val="24"/>
                <w:szCs w:val="24"/>
                <w:lang w:val="es-ES"/>
              </w:rPr>
              <w:t>ugar de trabajo del siglo XXI</w:t>
            </w:r>
          </w:p>
          <w:p w14:paraId="5DA28F60" w14:textId="77777777" w:rsidR="00F10132" w:rsidRPr="00332840" w:rsidRDefault="00F10132" w:rsidP="00F10132">
            <w:pPr>
              <w:jc w:val="both"/>
              <w:rPr>
                <w:rFonts w:ascii="Calibri" w:eastAsia="Calibri" w:hAnsi="Calibri" w:cs="Calibri"/>
                <w:color w:val="000000"/>
                <w:sz w:val="24"/>
                <w:szCs w:val="24"/>
                <w:lang w:val="es-ES"/>
              </w:rPr>
            </w:pPr>
          </w:p>
          <w:p w14:paraId="406347EB" w14:textId="36FC9B75" w:rsidR="00F10132" w:rsidRPr="00BE35F2" w:rsidRDefault="00BE35F2" w:rsidP="00F10132">
            <w:pPr>
              <w:jc w:val="both"/>
              <w:rPr>
                <w:rFonts w:ascii="Calibri" w:eastAsia="Calibri" w:hAnsi="Calibri" w:cs="Calibri"/>
                <w:color w:val="000000"/>
                <w:sz w:val="24"/>
                <w:szCs w:val="24"/>
                <w:lang w:val="es-ES"/>
              </w:rPr>
            </w:pPr>
            <w:r w:rsidRPr="00BE35F2">
              <w:rPr>
                <w:rFonts w:ascii="Calibri" w:eastAsia="Calibri" w:hAnsi="Calibri" w:cs="Calibri"/>
                <w:color w:val="000000"/>
                <w:sz w:val="24"/>
                <w:szCs w:val="24"/>
                <w:lang w:val="es-ES"/>
              </w:rPr>
              <w:t>Desarrollaremos habilidades para la vida y el trabajo que nos permitan adaptar nuestra forma de trabajar cuando cambien las circunstancias o tengamos que cambiar rápidamente de tarea. Se trata de una capacidad de autogestión</w:t>
            </w:r>
            <w:r w:rsidR="00F10132" w:rsidRPr="00BE35F2">
              <w:rPr>
                <w:rFonts w:ascii="Calibri" w:eastAsia="Calibri" w:hAnsi="Calibri" w:cs="Calibri"/>
                <w:color w:val="000000"/>
                <w:sz w:val="24"/>
                <w:szCs w:val="24"/>
                <w:lang w:val="es-ES"/>
              </w:rPr>
              <w:t>.</w:t>
            </w:r>
          </w:p>
          <w:p w14:paraId="3BCAC761" w14:textId="77777777" w:rsidR="00F10132" w:rsidRPr="00BE35F2" w:rsidRDefault="00F10132" w:rsidP="00F10132">
            <w:pPr>
              <w:jc w:val="both"/>
              <w:rPr>
                <w:rFonts w:ascii="Calibri" w:eastAsia="Calibri" w:hAnsi="Calibri" w:cs="Calibri"/>
                <w:color w:val="000000"/>
                <w:sz w:val="24"/>
                <w:szCs w:val="24"/>
                <w:lang w:val="es-ES"/>
              </w:rPr>
            </w:pPr>
          </w:p>
          <w:p w14:paraId="6D4FB93D" w14:textId="3A29B9E3" w:rsidR="00F10132" w:rsidRPr="00BE35F2" w:rsidRDefault="00F10132" w:rsidP="00F10132">
            <w:pPr>
              <w:jc w:val="both"/>
              <w:rPr>
                <w:rFonts w:ascii="Calibri" w:eastAsia="Calibri" w:hAnsi="Calibri" w:cs="Calibri"/>
                <w:color w:val="000000"/>
                <w:sz w:val="24"/>
                <w:szCs w:val="24"/>
                <w:lang w:val="es-ES"/>
              </w:rPr>
            </w:pPr>
            <w:r w:rsidRPr="00BE35F2">
              <w:rPr>
                <w:rFonts w:ascii="Calibri" w:eastAsia="Calibri" w:hAnsi="Calibri" w:cs="Calibri"/>
                <w:b/>
                <w:sz w:val="24"/>
                <w:szCs w:val="24"/>
                <w:lang w:val="es-ES"/>
              </w:rPr>
              <w:t>Uni</w:t>
            </w:r>
            <w:r w:rsidR="00E51E8F" w:rsidRPr="00BE35F2">
              <w:rPr>
                <w:rFonts w:ascii="Calibri" w:eastAsia="Calibri" w:hAnsi="Calibri" w:cs="Calibri"/>
                <w:b/>
                <w:sz w:val="24"/>
                <w:szCs w:val="24"/>
                <w:lang w:val="es-ES"/>
              </w:rPr>
              <w:t>dad</w:t>
            </w:r>
            <w:r w:rsidRPr="00BE35F2">
              <w:rPr>
                <w:rFonts w:ascii="Calibri" w:eastAsia="Calibri" w:hAnsi="Calibri" w:cs="Calibri"/>
                <w:b/>
                <w:sz w:val="24"/>
                <w:szCs w:val="24"/>
                <w:lang w:val="es-ES"/>
              </w:rPr>
              <w:t xml:space="preserve"> 1: </w:t>
            </w:r>
            <w:r w:rsidR="00E51E8F" w:rsidRPr="00BE35F2">
              <w:rPr>
                <w:rFonts w:ascii="Calibri" w:eastAsia="Calibri" w:hAnsi="Calibri" w:cs="Calibri"/>
                <w:b/>
                <w:sz w:val="24"/>
                <w:szCs w:val="24"/>
                <w:lang w:val="es-ES"/>
              </w:rPr>
              <w:t>Habilidades de adaptabilidad</w:t>
            </w:r>
          </w:p>
          <w:p w14:paraId="268253AB" w14:textId="2F7D73A4" w:rsidR="00F10132" w:rsidRPr="00BE35F2" w:rsidRDefault="00BE35F2" w:rsidP="00F10132">
            <w:pPr>
              <w:jc w:val="both"/>
              <w:rPr>
                <w:rFonts w:ascii="Calibri" w:eastAsia="Calibri" w:hAnsi="Calibri" w:cs="Calibri"/>
                <w:color w:val="000000"/>
                <w:sz w:val="24"/>
                <w:szCs w:val="24"/>
                <w:lang w:val="es-ES"/>
              </w:rPr>
            </w:pPr>
            <w:r w:rsidRPr="00BE35F2">
              <w:rPr>
                <w:rFonts w:ascii="Calibri" w:eastAsia="Calibri" w:hAnsi="Calibri" w:cs="Calibri"/>
                <w:color w:val="000000"/>
                <w:sz w:val="24"/>
                <w:szCs w:val="24"/>
                <w:lang w:val="es-ES"/>
              </w:rPr>
              <w:t>La Unidad 1 describe la definición y el significado de adaptabilidad y flexibilidad y cómo funciona en el mundo laboral. Aprendiendo del futuro y centrándonos en el éxito de los titulados que acceden al mundo laboral, descubriremos por qué es importante ser adaptable y flexible en el lugar de trabajo y por qué ser más adaptable para crear una vida laboral mejor</w:t>
            </w:r>
            <w:r w:rsidR="00F10132" w:rsidRPr="00BE35F2">
              <w:rPr>
                <w:rFonts w:ascii="Calibri" w:eastAsia="Calibri" w:hAnsi="Calibri" w:cs="Calibri"/>
                <w:color w:val="000000"/>
                <w:sz w:val="24"/>
                <w:szCs w:val="24"/>
                <w:lang w:val="es-ES"/>
              </w:rPr>
              <w:t xml:space="preserve">. </w:t>
            </w:r>
            <w:r w:rsidRPr="00BE35F2">
              <w:rPr>
                <w:rFonts w:ascii="Calibri" w:eastAsia="Calibri" w:hAnsi="Calibri" w:cs="Calibri"/>
                <w:color w:val="000000"/>
                <w:sz w:val="24"/>
                <w:szCs w:val="24"/>
                <w:lang w:val="es-ES"/>
              </w:rPr>
              <w:t xml:space="preserve">Las capacidades de adaptación pueden desarrollarse mediante el ejercicio y la práctica; por ello, identificamos algunos ejemplos o buenas </w:t>
            </w:r>
            <w:r w:rsidRPr="00BE35F2">
              <w:rPr>
                <w:rFonts w:ascii="Calibri" w:eastAsia="Calibri" w:hAnsi="Calibri" w:cs="Calibri"/>
                <w:color w:val="000000"/>
                <w:sz w:val="24"/>
                <w:szCs w:val="24"/>
                <w:lang w:val="es-ES"/>
              </w:rPr>
              <w:lastRenderedPageBreak/>
              <w:t>prácticas para explorar cómo podríamos abordar nuevas oportunidades</w:t>
            </w:r>
            <w:r w:rsidR="00F10132" w:rsidRPr="00BE35F2">
              <w:rPr>
                <w:rFonts w:ascii="Calibri" w:eastAsia="Calibri" w:hAnsi="Calibri" w:cs="Calibri"/>
                <w:color w:val="000000"/>
                <w:sz w:val="24"/>
                <w:szCs w:val="24"/>
                <w:lang w:val="es-ES"/>
              </w:rPr>
              <w:t>.</w:t>
            </w:r>
          </w:p>
          <w:p w14:paraId="70D0A05C" w14:textId="77777777" w:rsidR="00F10132" w:rsidRPr="00BE35F2" w:rsidRDefault="00F10132" w:rsidP="00F10132">
            <w:pPr>
              <w:jc w:val="both"/>
              <w:rPr>
                <w:rFonts w:ascii="Calibri" w:eastAsia="Calibri" w:hAnsi="Calibri" w:cs="Calibri"/>
                <w:color w:val="000000"/>
                <w:sz w:val="24"/>
                <w:szCs w:val="24"/>
                <w:lang w:val="es-ES"/>
              </w:rPr>
            </w:pPr>
          </w:p>
          <w:p w14:paraId="51A53B92" w14:textId="77777777" w:rsidR="00BE35F2" w:rsidRDefault="00BE35F2" w:rsidP="00F10132">
            <w:pPr>
              <w:jc w:val="both"/>
              <w:rPr>
                <w:rFonts w:ascii="Calibri" w:eastAsia="Calibri" w:hAnsi="Calibri" w:cs="Calibri"/>
                <w:color w:val="000000"/>
                <w:sz w:val="24"/>
                <w:szCs w:val="24"/>
                <w:lang w:val="es-ES"/>
              </w:rPr>
            </w:pPr>
            <w:r w:rsidRPr="00BE35F2">
              <w:rPr>
                <w:rFonts w:ascii="Calibri" w:eastAsia="Calibri" w:hAnsi="Calibri" w:cs="Calibri"/>
                <w:color w:val="000000"/>
                <w:sz w:val="24"/>
                <w:szCs w:val="24"/>
                <w:lang w:val="es-ES"/>
              </w:rPr>
              <w:t>La adaptabilidad es la capacidad de ser flexible y ajustarse a factores, condiciones o entornos cambiantes. Ser adaptable es una habilidad muy valorada en el lugar de trabajo</w:t>
            </w:r>
            <w:r w:rsidR="00F10132" w:rsidRPr="00BE35F2">
              <w:rPr>
                <w:rFonts w:ascii="Calibri" w:eastAsia="Calibri" w:hAnsi="Calibri" w:cs="Calibri"/>
                <w:color w:val="000000"/>
                <w:sz w:val="24"/>
                <w:szCs w:val="24"/>
                <w:lang w:val="es-ES"/>
              </w:rPr>
              <w:t>.</w:t>
            </w:r>
            <w:r w:rsidRPr="00BE35F2">
              <w:rPr>
                <w:lang w:val="es-ES"/>
              </w:rPr>
              <w:t xml:space="preserve"> </w:t>
            </w:r>
            <w:r>
              <w:rPr>
                <w:rFonts w:ascii="Calibri" w:eastAsia="Calibri" w:hAnsi="Calibri" w:cs="Calibri"/>
                <w:color w:val="000000"/>
                <w:sz w:val="24"/>
                <w:szCs w:val="24"/>
                <w:lang w:val="es-ES"/>
              </w:rPr>
              <w:t>Mira</w:t>
            </w:r>
            <w:r w:rsidRPr="00BE35F2">
              <w:rPr>
                <w:rFonts w:ascii="Calibri" w:eastAsia="Calibri" w:hAnsi="Calibri" w:cs="Calibri"/>
                <w:color w:val="000000"/>
                <w:sz w:val="24"/>
                <w:szCs w:val="24"/>
                <w:lang w:val="es-ES"/>
              </w:rPr>
              <w:t xml:space="preserve"> las ideas y reflexiones sobre la adaptabilidad y el futuro del trabajo de líderes de todo el mundo en un </w:t>
            </w:r>
            <w:hyperlink r:id="rId8" w:history="1">
              <w:r w:rsidRPr="00BE35F2">
                <w:rPr>
                  <w:rStyle w:val="Hipervnculo"/>
                  <w:rFonts w:ascii="Calibri" w:eastAsia="Calibri" w:hAnsi="Calibri" w:cs="Calibri"/>
                  <w:sz w:val="24"/>
                  <w:szCs w:val="24"/>
                  <w:lang w:val="es-ES"/>
                </w:rPr>
                <w:t>minidocumental</w:t>
              </w:r>
            </w:hyperlink>
            <w:r w:rsidRPr="00BE35F2">
              <w:rPr>
                <w:rFonts w:ascii="Calibri" w:eastAsia="Calibri" w:hAnsi="Calibri" w:cs="Calibri"/>
                <w:color w:val="000000"/>
                <w:sz w:val="24"/>
                <w:szCs w:val="24"/>
                <w:lang w:val="es-ES"/>
              </w:rPr>
              <w:t>. A algunas personas les resulta fácil adaptarse, mientras que a otras les resulta más difícil. Si quieres desarrollar esta habilidad en ti mismo, considera la posibilidad de aumentar la confianza en ti mismo, ver una perspectiva diferente y reconocer que los fracasos ocurren</w:t>
            </w:r>
          </w:p>
          <w:p w14:paraId="3E3625EE" w14:textId="77777777" w:rsidR="00BE35F2" w:rsidRDefault="00BE35F2" w:rsidP="00F10132">
            <w:pPr>
              <w:jc w:val="both"/>
              <w:rPr>
                <w:rFonts w:ascii="Calibri" w:eastAsia="Calibri" w:hAnsi="Calibri" w:cs="Calibri"/>
                <w:color w:val="000000"/>
                <w:sz w:val="24"/>
                <w:szCs w:val="24"/>
                <w:lang w:val="es-ES"/>
              </w:rPr>
            </w:pPr>
          </w:p>
          <w:p w14:paraId="2065CE87" w14:textId="4AEB4155" w:rsidR="00F10132" w:rsidRPr="00BE35F2" w:rsidRDefault="00BE35F2" w:rsidP="00F10132">
            <w:pPr>
              <w:jc w:val="both"/>
              <w:rPr>
                <w:rFonts w:ascii="Calibri" w:eastAsia="Calibri" w:hAnsi="Calibri" w:cs="Calibri"/>
                <w:color w:val="000000"/>
                <w:sz w:val="36"/>
                <w:szCs w:val="36"/>
                <w:lang w:val="es-ES"/>
              </w:rPr>
            </w:pPr>
            <w:r w:rsidRPr="00BE35F2">
              <w:rPr>
                <w:rFonts w:ascii="Calibri" w:eastAsia="Calibri" w:hAnsi="Calibri" w:cs="Calibri"/>
                <w:color w:val="000000"/>
                <w:sz w:val="24"/>
                <w:szCs w:val="24"/>
                <w:lang w:val="es-ES"/>
              </w:rPr>
              <w:t>Adaptabilidad y flexibilidad son dos términos muy similares que difieren ligeramente. Hay que ser flexible para ser adaptable, pero ser flexible no significa necesariamente ser adaptable. En otras palabras, la flexibilidad es un componente de la adaptabilidad</w:t>
            </w:r>
            <w:r w:rsidR="00F10132" w:rsidRPr="00BE35F2">
              <w:rPr>
                <w:rFonts w:ascii="Calibri" w:eastAsia="Calibri" w:hAnsi="Calibri" w:cs="Calibri"/>
                <w:color w:val="000000"/>
                <w:sz w:val="24"/>
                <w:szCs w:val="24"/>
                <w:lang w:val="es-ES"/>
              </w:rPr>
              <w:t xml:space="preserve">. </w:t>
            </w:r>
            <w:r w:rsidRPr="00BE35F2">
              <w:rPr>
                <w:rFonts w:ascii="Calibri" w:eastAsia="Calibri" w:hAnsi="Calibri" w:cs="Calibri"/>
                <w:color w:val="000000"/>
                <w:sz w:val="24"/>
                <w:szCs w:val="24"/>
                <w:lang w:val="es-ES"/>
              </w:rPr>
              <w:t>Ser flexible en la vida significa poder cambiar de planes y adaptarse fácilmente a nuevas situaciones. La adaptabilidad en el trabajo es la capacidad de responder eficazmente a diferentes situaciones y retos en el lugar de trabajo. Ser adaptable en el trabajo te ayuda a responder a nuevas situaciones, nuevas funciones, nuevos proyectos y nuevos clientes</w:t>
            </w:r>
            <w:r w:rsidR="00F10132" w:rsidRPr="00BE35F2">
              <w:rPr>
                <w:rFonts w:ascii="Calibri" w:eastAsia="Calibri" w:hAnsi="Calibri" w:cs="Calibri"/>
                <w:color w:val="000000"/>
                <w:sz w:val="24"/>
                <w:szCs w:val="24"/>
                <w:lang w:val="es-ES"/>
              </w:rPr>
              <w:t xml:space="preserve">. </w:t>
            </w:r>
            <w:r w:rsidRPr="00BE35F2">
              <w:rPr>
                <w:rFonts w:ascii="Calibri" w:eastAsia="Calibri" w:hAnsi="Calibri" w:cs="Calibri"/>
                <w:color w:val="000000"/>
                <w:sz w:val="24"/>
                <w:szCs w:val="24"/>
                <w:lang w:val="es-ES"/>
              </w:rPr>
              <w:t>Aprender a ser más adaptable en el trabajo requiere tiempo y concentración, se trata más del camino que del resultado final. Es posible que el aprendizaje de habilidades interpersonales como la adaptabilidad no venga acompañado de una certificación oficial ni sea tan cuantificable como las habilidades interpersonales, pero pueden contribuir tanto o más a su éxito como líder o miembro de un equipo</w:t>
            </w:r>
            <w:r w:rsidR="00F10132" w:rsidRPr="00BE35F2">
              <w:rPr>
                <w:rFonts w:ascii="Calibri" w:eastAsia="Calibri" w:hAnsi="Calibri" w:cs="Calibri"/>
                <w:color w:val="000000"/>
                <w:sz w:val="24"/>
                <w:szCs w:val="24"/>
                <w:lang w:val="es-ES"/>
              </w:rPr>
              <w:t>.</w:t>
            </w:r>
          </w:p>
          <w:p w14:paraId="7CB0CA5C" w14:textId="77777777" w:rsidR="00F10132" w:rsidRPr="00BE35F2" w:rsidRDefault="00F10132" w:rsidP="00F10132">
            <w:pPr>
              <w:jc w:val="both"/>
              <w:rPr>
                <w:rFonts w:ascii="Calibri" w:eastAsia="Calibri" w:hAnsi="Calibri" w:cs="Calibri"/>
                <w:color w:val="000000"/>
                <w:sz w:val="24"/>
                <w:szCs w:val="24"/>
                <w:lang w:val="es-ES"/>
              </w:rPr>
            </w:pPr>
          </w:p>
          <w:p w14:paraId="255029E7" w14:textId="09F76059" w:rsidR="00F10132" w:rsidRPr="00BE35F2" w:rsidRDefault="00BE35F2" w:rsidP="00F10132">
            <w:pPr>
              <w:jc w:val="both"/>
              <w:rPr>
                <w:rFonts w:ascii="Calibri" w:eastAsia="Calibri" w:hAnsi="Calibri" w:cs="Calibri"/>
                <w:color w:val="000000"/>
                <w:sz w:val="24"/>
                <w:szCs w:val="24"/>
                <w:lang w:val="es-ES"/>
              </w:rPr>
            </w:pPr>
            <w:r w:rsidRPr="00BE35F2">
              <w:rPr>
                <w:rFonts w:ascii="Calibri" w:eastAsia="Calibri" w:hAnsi="Calibri" w:cs="Calibri"/>
                <w:color w:val="000000"/>
                <w:sz w:val="24"/>
                <w:szCs w:val="24"/>
                <w:lang w:val="es-ES"/>
              </w:rPr>
              <w:t xml:space="preserve">Las personas adaptables desarrollan conjuntos de habilidades, procesos y marcos específicos que les permiten afrontar con rapidez y eficacia las distintas situaciones que se presentan. Ser adaptable en el trabajo te ayuda a responder a nuevas situaciones, nuevas funciones, nuevos proyectos y nuevos clientes. A medida que desarrolle este conjunto de habilidades, será capaz de afrontar cualquier cambio que se le presente. El Center for </w:t>
            </w:r>
            <w:r w:rsidRPr="00BE35F2">
              <w:rPr>
                <w:rFonts w:ascii="Calibri" w:eastAsia="Calibri" w:hAnsi="Calibri" w:cs="Calibri"/>
                <w:color w:val="000000"/>
                <w:sz w:val="24"/>
                <w:szCs w:val="24"/>
                <w:lang w:val="es-ES"/>
              </w:rPr>
              <w:lastRenderedPageBreak/>
              <w:t>Creative Leadership divide las habilidades de adaptabilidad en 3 categorías</w:t>
            </w:r>
            <w:r w:rsidR="00F10132" w:rsidRPr="00BE35F2">
              <w:rPr>
                <w:rFonts w:ascii="Calibri" w:eastAsia="Calibri" w:hAnsi="Calibri" w:cs="Calibri"/>
                <w:color w:val="000000"/>
                <w:sz w:val="24"/>
                <w:szCs w:val="24"/>
                <w:lang w:val="es-ES"/>
              </w:rPr>
              <w:t>:</w:t>
            </w:r>
          </w:p>
          <w:p w14:paraId="0F644DC6" w14:textId="0AFE90A7" w:rsidR="00F10132" w:rsidRDefault="00BE35F2" w:rsidP="00F10132">
            <w:pPr>
              <w:widowControl w:val="0"/>
              <w:numPr>
                <w:ilvl w:val="0"/>
                <w:numId w:val="14"/>
              </w:numPr>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color w:val="000000"/>
                <w:sz w:val="24"/>
                <w:szCs w:val="24"/>
              </w:rPr>
              <w:t>Adaptabilidad cognitiva</w:t>
            </w:r>
            <w:r w:rsidR="00F10132">
              <w:rPr>
                <w:rFonts w:ascii="Calibri" w:eastAsia="Calibri" w:hAnsi="Calibri" w:cs="Calibri"/>
                <w:color w:val="000000"/>
                <w:sz w:val="24"/>
                <w:szCs w:val="24"/>
              </w:rPr>
              <w:t xml:space="preserve">, </w:t>
            </w:r>
          </w:p>
          <w:p w14:paraId="16086A04" w14:textId="2DCCBBED" w:rsidR="00F10132" w:rsidRDefault="00BE35F2" w:rsidP="00F10132">
            <w:pPr>
              <w:widowControl w:val="0"/>
              <w:numPr>
                <w:ilvl w:val="0"/>
                <w:numId w:val="14"/>
              </w:numPr>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color w:val="000000"/>
                <w:sz w:val="24"/>
                <w:szCs w:val="24"/>
              </w:rPr>
              <w:t>Adaptabilidad emocional</w:t>
            </w:r>
            <w:r w:rsidR="00F10132">
              <w:rPr>
                <w:rFonts w:ascii="Calibri" w:eastAsia="Calibri" w:hAnsi="Calibri" w:cs="Calibri"/>
                <w:color w:val="000000"/>
                <w:sz w:val="24"/>
                <w:szCs w:val="24"/>
              </w:rPr>
              <w:t xml:space="preserve">, </w:t>
            </w:r>
            <w:r>
              <w:rPr>
                <w:rFonts w:ascii="Calibri" w:eastAsia="Calibri" w:hAnsi="Calibri" w:cs="Calibri"/>
                <w:color w:val="000000"/>
                <w:sz w:val="24"/>
                <w:szCs w:val="24"/>
              </w:rPr>
              <w:t>y</w:t>
            </w:r>
            <w:r w:rsidR="00F10132">
              <w:rPr>
                <w:rFonts w:ascii="Calibri" w:eastAsia="Calibri" w:hAnsi="Calibri" w:cs="Calibri"/>
                <w:color w:val="000000"/>
                <w:sz w:val="24"/>
                <w:szCs w:val="24"/>
              </w:rPr>
              <w:t xml:space="preserve"> </w:t>
            </w:r>
          </w:p>
          <w:p w14:paraId="5BD7E10F" w14:textId="296E929E" w:rsidR="00F10132" w:rsidRDefault="00BE35F2" w:rsidP="00F10132">
            <w:pPr>
              <w:widowControl w:val="0"/>
              <w:numPr>
                <w:ilvl w:val="0"/>
                <w:numId w:val="14"/>
              </w:numPr>
              <w:pBdr>
                <w:top w:val="nil"/>
                <w:left w:val="nil"/>
                <w:bottom w:val="nil"/>
                <w:right w:val="nil"/>
                <w:between w:val="nil"/>
              </w:pBdr>
              <w:jc w:val="both"/>
              <w:rPr>
                <w:rFonts w:ascii="Calibri" w:eastAsia="Calibri" w:hAnsi="Calibri" w:cs="Calibri"/>
                <w:color w:val="000000"/>
                <w:sz w:val="24"/>
                <w:szCs w:val="24"/>
              </w:rPr>
            </w:pPr>
            <w:r>
              <w:rPr>
                <w:rFonts w:ascii="Calibri" w:eastAsia="Calibri" w:hAnsi="Calibri" w:cs="Calibri"/>
                <w:color w:val="000000"/>
                <w:sz w:val="24"/>
                <w:szCs w:val="24"/>
              </w:rPr>
              <w:t>Adaptabilidad de personalidad</w:t>
            </w:r>
            <w:r w:rsidR="00F10132">
              <w:rPr>
                <w:rFonts w:ascii="Calibri" w:eastAsia="Calibri" w:hAnsi="Calibri" w:cs="Calibri"/>
                <w:color w:val="000000"/>
                <w:sz w:val="24"/>
                <w:szCs w:val="24"/>
              </w:rPr>
              <w:t xml:space="preserve">. </w:t>
            </w:r>
          </w:p>
          <w:p w14:paraId="03E1F2D7" w14:textId="77777777" w:rsidR="00F10132" w:rsidRDefault="00F10132" w:rsidP="00F10132">
            <w:pPr>
              <w:jc w:val="both"/>
              <w:rPr>
                <w:rFonts w:ascii="Calibri" w:eastAsia="Calibri" w:hAnsi="Calibri" w:cs="Calibri"/>
                <w:color w:val="000000"/>
                <w:sz w:val="24"/>
                <w:szCs w:val="24"/>
              </w:rPr>
            </w:pPr>
          </w:p>
          <w:p w14:paraId="0E2DD549" w14:textId="5C68108A" w:rsidR="00F10132" w:rsidRPr="00BE35F2" w:rsidRDefault="00BE35F2" w:rsidP="00F10132">
            <w:pPr>
              <w:jc w:val="both"/>
              <w:rPr>
                <w:rFonts w:ascii="Calibri" w:eastAsia="Calibri" w:hAnsi="Calibri" w:cs="Calibri"/>
                <w:color w:val="000000"/>
                <w:sz w:val="24"/>
                <w:szCs w:val="24"/>
                <w:lang w:val="es-ES"/>
              </w:rPr>
            </w:pPr>
            <w:r w:rsidRPr="00BE35F2">
              <w:rPr>
                <w:rFonts w:ascii="Calibri" w:eastAsia="Calibri" w:hAnsi="Calibri" w:cs="Calibri"/>
                <w:color w:val="000000"/>
                <w:sz w:val="24"/>
                <w:szCs w:val="24"/>
                <w:lang w:val="es-ES"/>
              </w:rPr>
              <w:t>La flexibilidad en el lugar de trabajo es la capacidad de evaluar los acontecimientos y ajustarse a las funciones y tareas del trabajo que se ofrece. La flexibilidad en el lugar de trabajo es un acuerdo laboral por el que un empleado tiene flexibilidad con respecto a dónde quiere trabajar, el tiempo que va a trabajar y cómo va a trabajar. Ejemplos que benefician a ambos E-E son la conciliación de la vida laboral y familiar, el aumento de la productividad y una mayor capacidad de respuesta al cambio</w:t>
            </w:r>
            <w:r w:rsidR="00F10132" w:rsidRPr="00BE35F2">
              <w:rPr>
                <w:rFonts w:ascii="Calibri" w:eastAsia="Calibri" w:hAnsi="Calibri" w:cs="Calibri"/>
                <w:color w:val="000000"/>
                <w:sz w:val="24"/>
                <w:szCs w:val="24"/>
                <w:lang w:val="es-ES"/>
              </w:rPr>
              <w:t xml:space="preserve">. </w:t>
            </w:r>
            <w:r w:rsidRPr="00BE35F2">
              <w:rPr>
                <w:rFonts w:ascii="Calibri" w:eastAsia="Calibri" w:hAnsi="Calibri" w:cs="Calibri"/>
                <w:color w:val="000000"/>
                <w:sz w:val="24"/>
                <w:szCs w:val="24"/>
                <w:lang w:val="es-ES"/>
              </w:rPr>
              <w:t>Los directivos y líderes de todo el mundo están pasando de la forma tradicional de trabajar a formas nuevas y modernas. Por ejemplo, la posibilidad de trabajar desde casa, la independencia laboral o la posibilidad de organizar el trabajo de forma diferente</w:t>
            </w:r>
            <w:r w:rsidR="00F10132" w:rsidRPr="00BE35F2">
              <w:rPr>
                <w:rFonts w:ascii="Calibri" w:eastAsia="Calibri" w:hAnsi="Calibri" w:cs="Calibri"/>
                <w:color w:val="000000"/>
                <w:sz w:val="24"/>
                <w:szCs w:val="24"/>
                <w:lang w:val="es-ES"/>
              </w:rPr>
              <w:t>.</w:t>
            </w:r>
          </w:p>
          <w:p w14:paraId="0F5C0752" w14:textId="71C132E7" w:rsidR="00F10132" w:rsidRPr="00BE35F2" w:rsidRDefault="00BE35F2" w:rsidP="00F10132">
            <w:pPr>
              <w:jc w:val="both"/>
              <w:rPr>
                <w:rFonts w:ascii="Calibri" w:eastAsia="Calibri" w:hAnsi="Calibri" w:cs="Calibri"/>
                <w:color w:val="000000"/>
                <w:sz w:val="24"/>
                <w:szCs w:val="24"/>
                <w:lang w:val="es-ES"/>
              </w:rPr>
            </w:pPr>
            <w:r w:rsidRPr="00BE35F2">
              <w:rPr>
                <w:rFonts w:ascii="Calibri" w:eastAsia="Calibri" w:hAnsi="Calibri" w:cs="Calibri"/>
                <w:color w:val="000000"/>
                <w:sz w:val="24"/>
                <w:szCs w:val="24"/>
                <w:lang w:val="es-ES"/>
              </w:rPr>
              <w:t>Las pequeñas empresas tienden a adaptarse a la flexibilidad en el lugar de trabajo porque intentan recortar gastos en servicios públicos y alquileres, tienen libertad para hacerlo porque sus operaciones no son a gran escala y cuentan con un número reducido de empleados</w:t>
            </w:r>
            <w:r w:rsidR="00F10132" w:rsidRPr="00BE35F2">
              <w:rPr>
                <w:rFonts w:ascii="Calibri" w:eastAsia="Calibri" w:hAnsi="Calibri" w:cs="Calibri"/>
                <w:color w:val="000000"/>
                <w:sz w:val="24"/>
                <w:szCs w:val="24"/>
                <w:lang w:val="es-ES"/>
              </w:rPr>
              <w:t xml:space="preserve">. </w:t>
            </w:r>
          </w:p>
          <w:p w14:paraId="5891984C" w14:textId="77777777" w:rsidR="00F10132" w:rsidRPr="00BE35F2" w:rsidRDefault="00F10132" w:rsidP="00F10132">
            <w:pPr>
              <w:jc w:val="both"/>
              <w:rPr>
                <w:rFonts w:ascii="Calibri" w:eastAsia="Calibri" w:hAnsi="Calibri" w:cs="Calibri"/>
                <w:color w:val="000000"/>
                <w:sz w:val="24"/>
                <w:szCs w:val="24"/>
                <w:lang w:val="es-ES"/>
              </w:rPr>
            </w:pPr>
          </w:p>
          <w:p w14:paraId="648C8EB3" w14:textId="7199B30A" w:rsidR="00F10132" w:rsidRPr="00C63C17" w:rsidRDefault="00F10132" w:rsidP="00F10132">
            <w:pPr>
              <w:jc w:val="both"/>
              <w:rPr>
                <w:rFonts w:ascii="Calibri" w:eastAsia="Calibri" w:hAnsi="Calibri" w:cs="Calibri"/>
                <w:b/>
                <w:sz w:val="24"/>
                <w:szCs w:val="24"/>
                <w:lang w:val="es-ES"/>
              </w:rPr>
            </w:pPr>
            <w:r w:rsidRPr="00C63C17">
              <w:rPr>
                <w:rFonts w:ascii="Calibri" w:eastAsia="Calibri" w:hAnsi="Calibri" w:cs="Calibri"/>
                <w:b/>
                <w:sz w:val="24"/>
                <w:szCs w:val="24"/>
                <w:lang w:val="es-ES"/>
              </w:rPr>
              <w:t>Uni</w:t>
            </w:r>
            <w:r w:rsidR="00BE35F2" w:rsidRPr="00C63C17">
              <w:rPr>
                <w:rFonts w:ascii="Calibri" w:eastAsia="Calibri" w:hAnsi="Calibri" w:cs="Calibri"/>
                <w:b/>
                <w:sz w:val="24"/>
                <w:szCs w:val="24"/>
                <w:lang w:val="es-ES"/>
              </w:rPr>
              <w:t>dad</w:t>
            </w:r>
            <w:r w:rsidRPr="00C63C17">
              <w:rPr>
                <w:rFonts w:ascii="Calibri" w:eastAsia="Calibri" w:hAnsi="Calibri" w:cs="Calibri"/>
                <w:b/>
                <w:sz w:val="24"/>
                <w:szCs w:val="24"/>
                <w:lang w:val="es-ES"/>
              </w:rPr>
              <w:t xml:space="preserve"> 2: </w:t>
            </w:r>
            <w:r w:rsidR="00BE35F2" w:rsidRPr="00C63C17">
              <w:rPr>
                <w:rFonts w:ascii="Calibri" w:eastAsia="Calibri" w:hAnsi="Calibri" w:cs="Calibri"/>
                <w:b/>
                <w:sz w:val="24"/>
                <w:szCs w:val="24"/>
                <w:lang w:val="es-ES"/>
              </w:rPr>
              <w:t>Pensamiento analítico</w:t>
            </w:r>
          </w:p>
          <w:p w14:paraId="7F4B42DD" w14:textId="2067D13C" w:rsidR="00F10132" w:rsidRPr="00C63C17" w:rsidRDefault="00C63C17" w:rsidP="00F10132">
            <w:pPr>
              <w:jc w:val="both"/>
              <w:rPr>
                <w:rFonts w:ascii="Calibri" w:eastAsia="Calibri" w:hAnsi="Calibri" w:cs="Calibri"/>
                <w:color w:val="000000"/>
                <w:sz w:val="24"/>
                <w:szCs w:val="24"/>
                <w:lang w:val="es-ES"/>
              </w:rPr>
            </w:pPr>
            <w:r w:rsidRPr="00C63C17">
              <w:rPr>
                <w:rFonts w:ascii="Calibri" w:eastAsia="Calibri" w:hAnsi="Calibri" w:cs="Calibri"/>
                <w:color w:val="000000"/>
                <w:sz w:val="24"/>
                <w:szCs w:val="24"/>
                <w:lang w:val="es-ES"/>
              </w:rPr>
              <w:t>La Unidad 2 abarca de forma exhaustiva las sustancias y componentes básicos de la percepción, explicando cada elemento esencial y proporcionando un manual de instrucciones sobre cómo sintetizar la experiencia empírica en sabiduría, a la vez que orienta al receptor sobre el razonamiento lógico, la superación de los sistemas de creencias y enumera 12 rasgos personales para convertirse en un cotizado pensador crítico</w:t>
            </w:r>
            <w:r w:rsidR="00F10132" w:rsidRPr="00C63C17">
              <w:rPr>
                <w:rFonts w:ascii="Calibri" w:eastAsia="Calibri" w:hAnsi="Calibri" w:cs="Calibri"/>
                <w:color w:val="000000"/>
                <w:sz w:val="24"/>
                <w:szCs w:val="24"/>
                <w:lang w:val="es-ES"/>
              </w:rPr>
              <w:t>.</w:t>
            </w:r>
          </w:p>
          <w:p w14:paraId="05511053" w14:textId="77777777" w:rsidR="00F10132" w:rsidRPr="00C63C17" w:rsidRDefault="00F10132" w:rsidP="00F10132">
            <w:pPr>
              <w:jc w:val="both"/>
              <w:rPr>
                <w:rFonts w:ascii="Calibri" w:eastAsia="Calibri" w:hAnsi="Calibri" w:cs="Calibri"/>
                <w:color w:val="000000"/>
                <w:sz w:val="24"/>
                <w:szCs w:val="24"/>
                <w:lang w:val="es-ES"/>
              </w:rPr>
            </w:pPr>
          </w:p>
          <w:p w14:paraId="11EBF355" w14:textId="201174B7" w:rsidR="00F10132" w:rsidRPr="00C63C17" w:rsidRDefault="00BE35F2" w:rsidP="00F10132">
            <w:pPr>
              <w:jc w:val="both"/>
              <w:rPr>
                <w:rFonts w:ascii="Calibri" w:eastAsia="Calibri" w:hAnsi="Calibri" w:cs="Calibri"/>
                <w:b/>
                <w:sz w:val="24"/>
                <w:szCs w:val="24"/>
                <w:lang w:val="es-ES"/>
              </w:rPr>
            </w:pPr>
            <w:r w:rsidRPr="00C63C17">
              <w:rPr>
                <w:rFonts w:ascii="Calibri" w:eastAsia="Calibri" w:hAnsi="Calibri" w:cs="Calibri"/>
                <w:b/>
                <w:sz w:val="24"/>
                <w:szCs w:val="24"/>
                <w:lang w:val="es-ES"/>
              </w:rPr>
              <w:t>Lo básico</w:t>
            </w:r>
            <w:r w:rsidR="00F10132" w:rsidRPr="00C63C17">
              <w:rPr>
                <w:rFonts w:ascii="Calibri" w:eastAsia="Calibri" w:hAnsi="Calibri" w:cs="Calibri"/>
                <w:b/>
                <w:sz w:val="24"/>
                <w:szCs w:val="24"/>
                <w:lang w:val="es-ES"/>
              </w:rPr>
              <w:t xml:space="preserve"> </w:t>
            </w:r>
            <w:r w:rsidR="00F10132" w:rsidRPr="00C63C17">
              <w:rPr>
                <w:rFonts w:ascii="Calibri" w:eastAsia="Calibri" w:hAnsi="Calibri" w:cs="Calibri"/>
                <w:b/>
                <w:sz w:val="24"/>
                <w:szCs w:val="24"/>
                <w:lang w:val="es-ES"/>
              </w:rPr>
              <w:tab/>
            </w:r>
          </w:p>
          <w:p w14:paraId="23E2B9AE" w14:textId="4440D1EB" w:rsidR="00F10132" w:rsidRPr="00C63C17" w:rsidRDefault="00C63C17" w:rsidP="00F10132">
            <w:pPr>
              <w:jc w:val="both"/>
              <w:rPr>
                <w:rFonts w:ascii="Calibri" w:eastAsia="Calibri" w:hAnsi="Calibri" w:cs="Calibri"/>
                <w:color w:val="000000"/>
                <w:sz w:val="24"/>
                <w:szCs w:val="24"/>
                <w:lang w:val="es-ES"/>
              </w:rPr>
            </w:pPr>
            <w:r w:rsidRPr="00C63C17">
              <w:rPr>
                <w:rFonts w:ascii="Calibri" w:eastAsia="Calibri" w:hAnsi="Calibri" w:cs="Calibri"/>
                <w:color w:val="000000"/>
                <w:sz w:val="24"/>
                <w:szCs w:val="24"/>
                <w:lang w:val="es-ES"/>
              </w:rPr>
              <w:t xml:space="preserve">Los datos se transforman en información cuando se les aplica un significado o una relación, y el conocimiento se adquiere memorizando información; a medida que adquirimos conocimientos y establecemos conexiones, podemos alcanzar la </w:t>
            </w:r>
            <w:r w:rsidRPr="00C63C17">
              <w:rPr>
                <w:rFonts w:ascii="Calibri" w:eastAsia="Calibri" w:hAnsi="Calibri" w:cs="Calibri"/>
                <w:color w:val="000000"/>
                <w:sz w:val="24"/>
                <w:szCs w:val="24"/>
                <w:lang w:val="es-ES"/>
              </w:rPr>
              <w:lastRenderedPageBreak/>
              <w:t>perspicacia, que es la capacidad de sintetizar conocimientos para comprender en profundidad un problema, y, en última instancia, la sabiduría, que facilita la toma de decisiones con conocimiento de causa</w:t>
            </w:r>
            <w:r w:rsidR="00F10132" w:rsidRPr="00C63C17">
              <w:rPr>
                <w:rFonts w:ascii="Calibri" w:eastAsia="Calibri" w:hAnsi="Calibri" w:cs="Calibri"/>
                <w:color w:val="000000"/>
                <w:sz w:val="24"/>
                <w:szCs w:val="24"/>
                <w:lang w:val="es-ES"/>
              </w:rPr>
              <w:t>.</w:t>
            </w:r>
          </w:p>
          <w:p w14:paraId="4BFA0BB9" w14:textId="77777777" w:rsidR="00F10132" w:rsidRPr="00C63C17" w:rsidRDefault="00F10132" w:rsidP="00F10132">
            <w:pPr>
              <w:jc w:val="both"/>
              <w:rPr>
                <w:rFonts w:ascii="Calibri" w:eastAsia="Calibri" w:hAnsi="Calibri" w:cs="Calibri"/>
                <w:color w:val="000000"/>
                <w:sz w:val="24"/>
                <w:szCs w:val="24"/>
                <w:lang w:val="es-ES"/>
              </w:rPr>
            </w:pPr>
          </w:p>
          <w:p w14:paraId="52A084EF" w14:textId="157C891F" w:rsidR="00F10132" w:rsidRPr="00C63C17" w:rsidRDefault="00C63C17" w:rsidP="00F10132">
            <w:pPr>
              <w:rPr>
                <w:b/>
                <w:lang w:val="es-ES"/>
              </w:rPr>
            </w:pPr>
            <w:r w:rsidRPr="00C63C17">
              <w:rPr>
                <w:b/>
                <w:lang w:val="es-ES"/>
              </w:rPr>
              <w:t>El arte de pensar</w:t>
            </w:r>
          </w:p>
          <w:p w14:paraId="73189EA9" w14:textId="5BDFF3FD" w:rsidR="00F10132" w:rsidRPr="00C63C17" w:rsidRDefault="00C63C17" w:rsidP="00F10132">
            <w:pPr>
              <w:jc w:val="both"/>
              <w:rPr>
                <w:rFonts w:ascii="Calibri" w:eastAsia="Calibri" w:hAnsi="Calibri" w:cs="Calibri"/>
                <w:color w:val="000000"/>
                <w:sz w:val="24"/>
                <w:szCs w:val="24"/>
                <w:lang w:val="es-ES"/>
              </w:rPr>
            </w:pPr>
            <w:r w:rsidRPr="00C63C17">
              <w:rPr>
                <w:rFonts w:ascii="Calibri" w:eastAsia="Calibri" w:hAnsi="Calibri" w:cs="Calibri"/>
                <w:color w:val="000000"/>
                <w:sz w:val="24"/>
                <w:szCs w:val="24"/>
                <w:lang w:val="es-ES"/>
              </w:rPr>
              <w:t>La cognición es la capacidad de integrar la información adquirida a través de la percepción, la experiencia y las características personales para evaluar e interpretar el mundo, incluyendo procesos cognitivos como el aprendizaje, la atención, la memoria, el lenguaje, el razonamiento y la toma de decisiones; por su parte, el pensamiento lógico implica analizar una situación o problema utilizando la razón y encontrar posibles soluciones mediante la recopilación de información, la evaluación de los hechos y el trabajo a través de un conjunto de reglas o pasos, denominado algoritmo, para determinar la solución correcta, lo que lo convierte en una herramienta esencial en el lugar de trabajo</w:t>
            </w:r>
            <w:r w:rsidR="00F10132" w:rsidRPr="00C63C17">
              <w:rPr>
                <w:rFonts w:ascii="Calibri" w:eastAsia="Calibri" w:hAnsi="Calibri" w:cs="Calibri"/>
                <w:color w:val="000000"/>
                <w:sz w:val="24"/>
                <w:szCs w:val="24"/>
                <w:lang w:val="es-ES"/>
              </w:rPr>
              <w:t>.</w:t>
            </w:r>
          </w:p>
          <w:p w14:paraId="128BB16F" w14:textId="77777777" w:rsidR="00F10132" w:rsidRPr="00C63C17" w:rsidRDefault="00F10132" w:rsidP="00F10132">
            <w:pPr>
              <w:rPr>
                <w:lang w:val="es-ES"/>
              </w:rPr>
            </w:pPr>
          </w:p>
          <w:p w14:paraId="1422A281" w14:textId="7A0C01DC" w:rsidR="00F10132" w:rsidRPr="00C63C17" w:rsidRDefault="00C63C17" w:rsidP="00F10132">
            <w:pPr>
              <w:jc w:val="both"/>
              <w:rPr>
                <w:rFonts w:ascii="Calibri" w:eastAsia="Calibri" w:hAnsi="Calibri" w:cs="Calibri"/>
                <w:b/>
                <w:sz w:val="24"/>
                <w:szCs w:val="24"/>
                <w:lang w:val="es-ES"/>
              </w:rPr>
            </w:pPr>
            <w:r w:rsidRPr="00C63C17">
              <w:rPr>
                <w:rFonts w:ascii="Calibri" w:eastAsia="Calibri" w:hAnsi="Calibri" w:cs="Calibri"/>
                <w:b/>
                <w:sz w:val="24"/>
                <w:szCs w:val="24"/>
                <w:lang w:val="es-ES"/>
              </w:rPr>
              <w:t>La trampa llamada sistemas d</w:t>
            </w:r>
            <w:r>
              <w:rPr>
                <w:rFonts w:ascii="Calibri" w:eastAsia="Calibri" w:hAnsi="Calibri" w:cs="Calibri"/>
                <w:b/>
                <w:sz w:val="24"/>
                <w:szCs w:val="24"/>
                <w:lang w:val="es-ES"/>
              </w:rPr>
              <w:t>e creencias</w:t>
            </w:r>
          </w:p>
          <w:p w14:paraId="0FC0E4AA" w14:textId="7F18F8F5" w:rsidR="00F10132" w:rsidRPr="00C63C17" w:rsidRDefault="00C63C17" w:rsidP="00F10132">
            <w:pPr>
              <w:jc w:val="both"/>
              <w:rPr>
                <w:rFonts w:ascii="Calibri" w:eastAsia="Calibri" w:hAnsi="Calibri" w:cs="Calibri"/>
                <w:color w:val="000000"/>
                <w:sz w:val="24"/>
                <w:szCs w:val="24"/>
                <w:lang w:val="es-ES"/>
              </w:rPr>
            </w:pPr>
            <w:r w:rsidRPr="00C63C17">
              <w:rPr>
                <w:rFonts w:ascii="Calibri" w:eastAsia="Calibri" w:hAnsi="Calibri" w:cs="Calibri"/>
                <w:color w:val="000000"/>
                <w:sz w:val="24"/>
                <w:szCs w:val="24"/>
                <w:lang w:val="es-ES"/>
              </w:rPr>
              <w:t>Los sistemas de creencias definen nuestra percepción personal de la realidad y se basan en la experiencia, la razón y las creencias previas, formando un contexto dinámico que determina nuestra comprensión relativa; como las creencias, la razón y la experiencia se basan unas en otras y cambian constantemente, nuestra comprensión depende de ellas</w:t>
            </w:r>
            <w:r w:rsidR="00F10132" w:rsidRPr="00C63C17">
              <w:rPr>
                <w:rFonts w:ascii="Calibri" w:eastAsia="Calibri" w:hAnsi="Calibri" w:cs="Calibri"/>
                <w:color w:val="000000"/>
                <w:sz w:val="24"/>
                <w:szCs w:val="24"/>
                <w:lang w:val="es-ES"/>
              </w:rPr>
              <w:t>.</w:t>
            </w:r>
          </w:p>
          <w:p w14:paraId="76111144" w14:textId="77777777" w:rsidR="00F10132" w:rsidRPr="00C63C17" w:rsidRDefault="00F10132" w:rsidP="00F10132">
            <w:pPr>
              <w:jc w:val="both"/>
              <w:rPr>
                <w:rFonts w:ascii="Calibri" w:eastAsia="Calibri" w:hAnsi="Calibri" w:cs="Calibri"/>
                <w:color w:val="000000"/>
                <w:sz w:val="24"/>
                <w:szCs w:val="24"/>
                <w:lang w:val="es-ES"/>
              </w:rPr>
            </w:pPr>
          </w:p>
          <w:p w14:paraId="07D050CC" w14:textId="36A990D0" w:rsidR="00F10132" w:rsidRPr="00C63C17" w:rsidRDefault="00C63C17" w:rsidP="00F10132">
            <w:pPr>
              <w:jc w:val="both"/>
              <w:rPr>
                <w:rFonts w:ascii="Calibri" w:eastAsia="Calibri" w:hAnsi="Calibri" w:cs="Calibri"/>
                <w:b/>
                <w:sz w:val="24"/>
                <w:szCs w:val="24"/>
                <w:lang w:val="es-ES"/>
              </w:rPr>
            </w:pPr>
            <w:r w:rsidRPr="00C63C17">
              <w:rPr>
                <w:rFonts w:ascii="Calibri" w:eastAsia="Calibri" w:hAnsi="Calibri" w:cs="Calibri"/>
                <w:b/>
                <w:sz w:val="24"/>
                <w:szCs w:val="24"/>
                <w:lang w:val="es-ES"/>
              </w:rPr>
              <w:t>Apertura mental</w:t>
            </w:r>
            <w:r w:rsidR="00F10132" w:rsidRPr="00C63C17">
              <w:rPr>
                <w:rFonts w:ascii="Calibri" w:eastAsia="Calibri" w:hAnsi="Calibri" w:cs="Calibri"/>
                <w:b/>
                <w:sz w:val="24"/>
                <w:szCs w:val="24"/>
                <w:lang w:val="es-ES"/>
              </w:rPr>
              <w:t xml:space="preserve">, </w:t>
            </w:r>
            <w:r w:rsidRPr="00C63C17">
              <w:rPr>
                <w:rFonts w:ascii="Calibri" w:eastAsia="Calibri" w:hAnsi="Calibri" w:cs="Calibri"/>
                <w:b/>
                <w:sz w:val="24"/>
                <w:szCs w:val="24"/>
                <w:lang w:val="es-ES"/>
              </w:rPr>
              <w:t>escepticismo en el pensamie</w:t>
            </w:r>
            <w:r>
              <w:rPr>
                <w:rFonts w:ascii="Calibri" w:eastAsia="Calibri" w:hAnsi="Calibri" w:cs="Calibri"/>
                <w:b/>
                <w:sz w:val="24"/>
                <w:szCs w:val="24"/>
                <w:lang w:val="es-ES"/>
              </w:rPr>
              <w:t>nto crítico</w:t>
            </w:r>
          </w:p>
          <w:p w14:paraId="5DB85595" w14:textId="0C09673C" w:rsidR="00F10132" w:rsidRPr="00C63C17" w:rsidRDefault="00C63C17" w:rsidP="00F10132">
            <w:pPr>
              <w:jc w:val="both"/>
              <w:rPr>
                <w:rFonts w:ascii="Calibri" w:eastAsia="Calibri" w:hAnsi="Calibri" w:cs="Calibri"/>
                <w:color w:val="000000"/>
                <w:sz w:val="24"/>
                <w:szCs w:val="24"/>
                <w:lang w:val="es-ES"/>
              </w:rPr>
            </w:pPr>
            <w:r w:rsidRPr="00C63C17">
              <w:rPr>
                <w:rFonts w:ascii="Calibri" w:eastAsia="Calibri" w:hAnsi="Calibri" w:cs="Calibri"/>
                <w:color w:val="000000"/>
                <w:sz w:val="24"/>
                <w:szCs w:val="24"/>
                <w:lang w:val="es-ES"/>
              </w:rPr>
              <w:t>La amplitud de miras implica estar abierto a nuevas pruebas, desprenderse de las creencias y adoptar un pensamiento imparcial; mientras que el escepticismo implica cuestionar las ideas, retener el juicio hasta que se hayan reunido todas las pruebas, estar dispuesto a cambiar de postura cuando las pruebas sean suficientes y considerar los hallazgos desde varias perspectivas, y es saludable como contrapunto a ser demasiado crédulo y para evitar razonamientos pobres, ilusiones e intentos deliberados de engañar y confundir; Sin embargo, el escepticismo que niega la posibilidad del conocimiento es contraproducente, y la investigación escéptica debe utilizarse para llegar a conclusiones y creencias fundamentadas</w:t>
            </w:r>
            <w:r w:rsidR="00F10132" w:rsidRPr="00C63C17">
              <w:rPr>
                <w:rFonts w:ascii="Calibri" w:eastAsia="Calibri" w:hAnsi="Calibri" w:cs="Calibri"/>
                <w:color w:val="000000"/>
                <w:sz w:val="24"/>
                <w:szCs w:val="24"/>
                <w:lang w:val="es-ES"/>
              </w:rPr>
              <w:t>.</w:t>
            </w:r>
          </w:p>
          <w:p w14:paraId="03B82D2B" w14:textId="77777777" w:rsidR="00F10132" w:rsidRPr="00C63C17" w:rsidRDefault="00F10132" w:rsidP="00F10132">
            <w:pPr>
              <w:jc w:val="both"/>
              <w:rPr>
                <w:rFonts w:ascii="Calibri" w:eastAsia="Calibri" w:hAnsi="Calibri" w:cs="Calibri"/>
                <w:color w:val="000000"/>
                <w:sz w:val="24"/>
                <w:szCs w:val="24"/>
                <w:lang w:val="es-ES"/>
              </w:rPr>
            </w:pPr>
          </w:p>
          <w:p w14:paraId="4BA97DA6" w14:textId="3BCEEF55" w:rsidR="00F10132" w:rsidRPr="00C63C17" w:rsidRDefault="00C63C17" w:rsidP="00F10132">
            <w:pPr>
              <w:jc w:val="both"/>
              <w:rPr>
                <w:rFonts w:ascii="Calibri" w:eastAsia="Calibri" w:hAnsi="Calibri" w:cs="Calibri"/>
                <w:b/>
                <w:sz w:val="24"/>
                <w:szCs w:val="24"/>
                <w:lang w:val="es-ES"/>
              </w:rPr>
            </w:pPr>
            <w:r w:rsidRPr="00C63C17">
              <w:rPr>
                <w:rFonts w:ascii="Calibri" w:eastAsia="Calibri" w:hAnsi="Calibri" w:cs="Calibri"/>
                <w:b/>
                <w:sz w:val="24"/>
                <w:szCs w:val="24"/>
                <w:lang w:val="es-ES"/>
              </w:rPr>
              <w:t>Disposiciones del pensador crítico</w:t>
            </w:r>
          </w:p>
          <w:p w14:paraId="40461788" w14:textId="16E398E6" w:rsidR="00F10132" w:rsidRPr="00C63C17" w:rsidRDefault="00C63C17" w:rsidP="00F10132">
            <w:pPr>
              <w:jc w:val="both"/>
              <w:rPr>
                <w:rFonts w:ascii="Calibri" w:eastAsia="Calibri" w:hAnsi="Calibri" w:cs="Calibri"/>
                <w:color w:val="000000"/>
                <w:sz w:val="24"/>
                <w:szCs w:val="24"/>
                <w:lang w:val="es-ES"/>
              </w:rPr>
            </w:pPr>
            <w:r w:rsidRPr="00C63C17">
              <w:rPr>
                <w:rFonts w:ascii="Calibri" w:eastAsia="Calibri" w:hAnsi="Calibri" w:cs="Calibri"/>
                <w:color w:val="000000"/>
                <w:sz w:val="24"/>
                <w:szCs w:val="24"/>
                <w:lang w:val="es-ES"/>
              </w:rPr>
              <w:t>Hay 12 rasgos personales en los que trabajar para convertirse en un pensador crítico flexible, adaptable y complejo, en una persona resiliente y solicitada, y en un trabajador: inquisitividad, autoeficacia, atención, organización, creatividad, reflexión, apertura mental, orientación intrínseca a objetivos, perseverancia, búsqueda de la verdad, escepticismo, ingenio</w:t>
            </w:r>
            <w:r w:rsidR="00F10132" w:rsidRPr="00C63C17">
              <w:rPr>
                <w:rFonts w:ascii="Calibri" w:eastAsia="Calibri" w:hAnsi="Calibri" w:cs="Calibri"/>
                <w:color w:val="000000"/>
                <w:sz w:val="24"/>
                <w:szCs w:val="24"/>
                <w:lang w:val="es-ES"/>
              </w:rPr>
              <w:t>.</w:t>
            </w:r>
          </w:p>
          <w:p w14:paraId="5C018828" w14:textId="77777777" w:rsidR="00F10132" w:rsidRPr="00C63C17" w:rsidRDefault="00F10132" w:rsidP="00F10132">
            <w:pPr>
              <w:jc w:val="both"/>
              <w:rPr>
                <w:rFonts w:ascii="Calibri" w:eastAsia="Calibri" w:hAnsi="Calibri" w:cs="Calibri"/>
                <w:color w:val="000000"/>
                <w:sz w:val="24"/>
                <w:szCs w:val="24"/>
                <w:lang w:val="es-ES"/>
              </w:rPr>
            </w:pPr>
          </w:p>
          <w:p w14:paraId="174B43E6" w14:textId="3D261837" w:rsidR="00F10132" w:rsidRDefault="00C63C17" w:rsidP="00F10132">
            <w:pPr>
              <w:jc w:val="both"/>
              <w:rPr>
                <w:rFonts w:ascii="Calibri" w:eastAsia="Calibri" w:hAnsi="Calibri" w:cs="Calibri"/>
                <w:color w:val="000000"/>
                <w:sz w:val="24"/>
                <w:szCs w:val="24"/>
              </w:rPr>
            </w:pPr>
            <w:r w:rsidRPr="00C63C17">
              <w:rPr>
                <w:rFonts w:ascii="Calibri" w:eastAsia="Calibri" w:hAnsi="Calibri" w:cs="Calibri"/>
                <w:color w:val="000000"/>
                <w:sz w:val="24"/>
                <w:szCs w:val="24"/>
                <w:lang w:val="es-ES"/>
              </w:rPr>
              <w:t xml:space="preserve">El pensamiento final viene hacia la sabiduría. </w:t>
            </w:r>
            <w:r w:rsidRPr="00C63C17">
              <w:rPr>
                <w:rFonts w:ascii="Calibri" w:eastAsia="Calibri" w:hAnsi="Calibri" w:cs="Calibri"/>
                <w:color w:val="000000"/>
                <w:sz w:val="24"/>
                <w:szCs w:val="24"/>
              </w:rPr>
              <w:t>¿Qué crees que es?</w:t>
            </w:r>
          </w:p>
          <w:p w14:paraId="1B6259AC" w14:textId="77777777" w:rsidR="00C63C17" w:rsidRDefault="00C63C17" w:rsidP="00F10132">
            <w:pPr>
              <w:jc w:val="both"/>
              <w:rPr>
                <w:rFonts w:ascii="Calibri" w:eastAsia="Calibri" w:hAnsi="Calibri" w:cs="Calibri"/>
                <w:color w:val="000000"/>
                <w:sz w:val="24"/>
                <w:szCs w:val="24"/>
              </w:rPr>
            </w:pPr>
          </w:p>
          <w:p w14:paraId="3D787CB6" w14:textId="75873D66" w:rsidR="00F10132" w:rsidRPr="00C63C17" w:rsidRDefault="00F10132" w:rsidP="00F10132">
            <w:pPr>
              <w:jc w:val="both"/>
              <w:rPr>
                <w:rFonts w:ascii="Calibri" w:eastAsia="Calibri" w:hAnsi="Calibri" w:cs="Calibri"/>
                <w:color w:val="000000"/>
                <w:sz w:val="24"/>
                <w:szCs w:val="24"/>
                <w:lang w:val="es-ES"/>
              </w:rPr>
            </w:pPr>
            <w:r w:rsidRPr="00C63C17">
              <w:rPr>
                <w:rFonts w:ascii="Calibri" w:eastAsia="Calibri" w:hAnsi="Calibri" w:cs="Calibri"/>
                <w:b/>
                <w:sz w:val="24"/>
                <w:szCs w:val="24"/>
                <w:lang w:val="es-ES"/>
              </w:rPr>
              <w:t>Un</w:t>
            </w:r>
            <w:r w:rsidR="00C63C17" w:rsidRPr="00C63C17">
              <w:rPr>
                <w:rFonts w:ascii="Calibri" w:eastAsia="Calibri" w:hAnsi="Calibri" w:cs="Calibri"/>
                <w:b/>
                <w:sz w:val="24"/>
                <w:szCs w:val="24"/>
                <w:lang w:val="es-ES"/>
              </w:rPr>
              <w:t>idad</w:t>
            </w:r>
            <w:r w:rsidRPr="00C63C17">
              <w:rPr>
                <w:rFonts w:ascii="Calibri" w:eastAsia="Calibri" w:hAnsi="Calibri" w:cs="Calibri"/>
                <w:b/>
                <w:sz w:val="24"/>
                <w:szCs w:val="24"/>
                <w:lang w:val="es-ES"/>
              </w:rPr>
              <w:t xml:space="preserve"> 3: </w:t>
            </w:r>
            <w:r w:rsidR="00C63C17" w:rsidRPr="00C63C17">
              <w:rPr>
                <w:rFonts w:ascii="Calibri" w:eastAsia="Calibri" w:hAnsi="Calibri" w:cs="Calibri"/>
                <w:b/>
                <w:sz w:val="24"/>
                <w:szCs w:val="24"/>
                <w:lang w:val="es-ES"/>
              </w:rPr>
              <w:t>Aprendizaje continuo y e</w:t>
            </w:r>
            <w:r w:rsidR="00C63C17">
              <w:rPr>
                <w:rFonts w:ascii="Calibri" w:eastAsia="Calibri" w:hAnsi="Calibri" w:cs="Calibri"/>
                <w:b/>
                <w:sz w:val="24"/>
                <w:szCs w:val="24"/>
                <w:lang w:val="es-ES"/>
              </w:rPr>
              <w:t>strategias de aprendizaje</w:t>
            </w:r>
          </w:p>
          <w:p w14:paraId="525527C2" w14:textId="31AEA002" w:rsidR="00F10132" w:rsidRPr="00C63C17" w:rsidRDefault="00C63C17" w:rsidP="00F10132">
            <w:pPr>
              <w:jc w:val="both"/>
              <w:rPr>
                <w:rFonts w:ascii="Calibri" w:eastAsia="Calibri" w:hAnsi="Calibri" w:cs="Calibri"/>
                <w:color w:val="000000"/>
                <w:sz w:val="24"/>
                <w:szCs w:val="24"/>
                <w:lang w:val="es-ES"/>
              </w:rPr>
            </w:pPr>
            <w:r w:rsidRPr="00C63C17">
              <w:rPr>
                <w:rFonts w:ascii="Calibri" w:eastAsia="Calibri" w:hAnsi="Calibri" w:cs="Calibri"/>
                <w:color w:val="000000"/>
                <w:sz w:val="24"/>
                <w:szCs w:val="24"/>
                <w:lang w:val="es-ES"/>
              </w:rPr>
              <w:t>La Unidad 3 define el significado de los conceptos de aprendizaje continuo o permanente a través de la comprensión básica del propio proceso de aprendizaje. El material de aprendizaje le motiva para ser competitivo en su carrera o simplemente germinar en su desarrollo personal como esencia de cualquier progreso que conduzca al cambio. Destaca los beneficios de un conjunto de habilidades que le ayudarán a adaptarse a un entorno en constante cambio y proporciona consejos a seguir para enfocar con éxito el aprendizaje continuo o incluso el desaprendizaje. Además, la Unidad 3 muestra las principales estrategias de aprendizaje seleccionadas por psicólogos cognitivos que le ayudarán a sacar el máximo partido del proceso de aprendizaje</w:t>
            </w:r>
            <w:r w:rsidR="00F10132" w:rsidRPr="00C63C17">
              <w:rPr>
                <w:rFonts w:ascii="Calibri" w:eastAsia="Calibri" w:hAnsi="Calibri" w:cs="Calibri"/>
                <w:color w:val="000000"/>
                <w:sz w:val="24"/>
                <w:szCs w:val="24"/>
                <w:lang w:val="es-ES"/>
              </w:rPr>
              <w:t>.</w:t>
            </w:r>
          </w:p>
          <w:p w14:paraId="27E32EEB" w14:textId="77777777" w:rsidR="00F10132" w:rsidRPr="00C63C17" w:rsidRDefault="00F10132" w:rsidP="00F10132">
            <w:pPr>
              <w:jc w:val="both"/>
              <w:rPr>
                <w:rFonts w:ascii="Calibri" w:eastAsia="Calibri" w:hAnsi="Calibri" w:cs="Calibri"/>
                <w:color w:val="000000"/>
                <w:sz w:val="24"/>
                <w:szCs w:val="24"/>
                <w:lang w:val="es-ES"/>
              </w:rPr>
            </w:pPr>
          </w:p>
          <w:p w14:paraId="518BC75C" w14:textId="614A39CF" w:rsidR="00F10132" w:rsidRPr="00C63C17" w:rsidRDefault="00C63C17" w:rsidP="00F10132">
            <w:pPr>
              <w:jc w:val="both"/>
              <w:rPr>
                <w:rFonts w:ascii="Calibri" w:eastAsia="Calibri" w:hAnsi="Calibri" w:cs="Calibri"/>
                <w:color w:val="000000"/>
                <w:sz w:val="24"/>
                <w:szCs w:val="24"/>
                <w:lang w:val="es-ES"/>
              </w:rPr>
            </w:pPr>
            <w:r w:rsidRPr="00C63C17">
              <w:rPr>
                <w:rFonts w:ascii="Calibri" w:eastAsia="Calibri" w:hAnsi="Calibri" w:cs="Calibri"/>
                <w:color w:val="000000"/>
                <w:sz w:val="24"/>
                <w:szCs w:val="24"/>
                <w:lang w:val="es-ES"/>
              </w:rPr>
              <w:t>¿Te has topado alguna vez con términos como e-learning, aprender haciendo, aprendizaje visual o cualquier otro tipo de aprendizaje? Dedica un minuto a intentar explicar qué es el aprendizaje según tu opinión</w:t>
            </w:r>
            <w:r w:rsidR="00F10132" w:rsidRPr="00C63C17">
              <w:rPr>
                <w:rFonts w:ascii="Calibri" w:eastAsia="Calibri" w:hAnsi="Calibri" w:cs="Calibri"/>
                <w:color w:val="000000"/>
                <w:sz w:val="24"/>
                <w:szCs w:val="24"/>
                <w:lang w:val="es-ES"/>
              </w:rPr>
              <w:t>.</w:t>
            </w:r>
          </w:p>
          <w:p w14:paraId="7A6BF407" w14:textId="77777777" w:rsidR="00F10132" w:rsidRPr="00C63C17" w:rsidRDefault="00F10132" w:rsidP="00F10132">
            <w:pPr>
              <w:jc w:val="both"/>
              <w:rPr>
                <w:rFonts w:ascii="Calibri" w:eastAsia="Calibri" w:hAnsi="Calibri" w:cs="Calibri"/>
                <w:color w:val="000000"/>
                <w:sz w:val="24"/>
                <w:szCs w:val="24"/>
                <w:lang w:val="es-ES"/>
              </w:rPr>
            </w:pPr>
          </w:p>
          <w:p w14:paraId="1A7DA80E" w14:textId="056E4DD1" w:rsidR="00F10132" w:rsidRPr="00C63C17" w:rsidRDefault="00C63C17" w:rsidP="00F10132">
            <w:pPr>
              <w:jc w:val="both"/>
              <w:rPr>
                <w:rFonts w:ascii="Calibri" w:eastAsia="Calibri" w:hAnsi="Calibri" w:cs="Calibri"/>
                <w:color w:val="000000"/>
                <w:sz w:val="24"/>
                <w:szCs w:val="24"/>
                <w:lang w:val="es-ES"/>
              </w:rPr>
            </w:pPr>
            <w:r w:rsidRPr="00C63C17">
              <w:rPr>
                <w:rFonts w:ascii="Calibri" w:eastAsia="Calibri" w:hAnsi="Calibri" w:cs="Calibri"/>
                <w:color w:val="000000"/>
                <w:sz w:val="24"/>
                <w:szCs w:val="24"/>
                <w:lang w:val="es-ES"/>
              </w:rPr>
              <w:t>El aprendizaje puede ser un proceso, un resultado, un cambio de estado, la adquisición de conocimientos, el desarrollo, la contextualización, la experimentación, la adquisición del lenguaje de diferentes disciplinas, tanto la memorización como la comprensión, la modificación de una tendencia de comportamiento por la experiencia, el refuerzo de las respuestas correctas o el debilitamiento de las respuestas incorrectas</w:t>
            </w:r>
            <w:r w:rsidR="00F10132" w:rsidRPr="00C63C17">
              <w:rPr>
                <w:rFonts w:ascii="Calibri" w:eastAsia="Calibri" w:hAnsi="Calibri" w:cs="Calibri"/>
                <w:color w:val="000000"/>
                <w:sz w:val="24"/>
                <w:szCs w:val="24"/>
                <w:lang w:val="es-ES"/>
              </w:rPr>
              <w:t>.</w:t>
            </w:r>
          </w:p>
          <w:p w14:paraId="61A4F022" w14:textId="77777777" w:rsidR="00F10132" w:rsidRPr="00C63C17" w:rsidRDefault="00F10132" w:rsidP="00F10132">
            <w:pPr>
              <w:jc w:val="both"/>
              <w:rPr>
                <w:rFonts w:ascii="Calibri" w:eastAsia="Calibri" w:hAnsi="Calibri" w:cs="Calibri"/>
                <w:color w:val="000000"/>
                <w:sz w:val="24"/>
                <w:szCs w:val="24"/>
                <w:lang w:val="es-ES"/>
              </w:rPr>
            </w:pPr>
          </w:p>
          <w:p w14:paraId="47D7CE2F" w14:textId="77777777" w:rsidR="00C63C17" w:rsidRDefault="00C63C17" w:rsidP="00C63C17">
            <w:pPr>
              <w:widowControl w:val="0"/>
              <w:pBdr>
                <w:top w:val="nil"/>
                <w:left w:val="nil"/>
                <w:bottom w:val="nil"/>
                <w:right w:val="nil"/>
                <w:between w:val="nil"/>
              </w:pBdr>
              <w:jc w:val="both"/>
              <w:rPr>
                <w:rFonts w:ascii="Calibri" w:eastAsia="Calibri" w:hAnsi="Calibri" w:cs="Calibri"/>
                <w:color w:val="000000"/>
                <w:sz w:val="24"/>
                <w:szCs w:val="24"/>
              </w:rPr>
            </w:pPr>
            <w:r w:rsidRPr="00C63C17">
              <w:rPr>
                <w:rFonts w:ascii="Calibri" w:eastAsia="Calibri" w:hAnsi="Calibri" w:cs="Calibri"/>
                <w:color w:val="000000"/>
                <w:sz w:val="24"/>
                <w:szCs w:val="24"/>
              </w:rPr>
              <w:lastRenderedPageBreak/>
              <w:t>Aprendizaje continuo (también conocido como aprendizaje a lo largo de toda la vida):</w:t>
            </w:r>
          </w:p>
          <w:p w14:paraId="1DD5F9B4" w14:textId="2C8FC615" w:rsidR="00F10132" w:rsidRPr="00C63C17" w:rsidRDefault="00C63C17" w:rsidP="00F10132">
            <w:pPr>
              <w:widowControl w:val="0"/>
              <w:numPr>
                <w:ilvl w:val="0"/>
                <w:numId w:val="1"/>
              </w:numPr>
              <w:pBdr>
                <w:top w:val="nil"/>
                <w:left w:val="nil"/>
                <w:bottom w:val="nil"/>
                <w:right w:val="nil"/>
                <w:between w:val="nil"/>
              </w:pBdr>
              <w:jc w:val="both"/>
              <w:rPr>
                <w:rFonts w:ascii="Calibri" w:eastAsia="Calibri" w:hAnsi="Calibri" w:cs="Calibri"/>
                <w:color w:val="000000"/>
                <w:sz w:val="24"/>
                <w:szCs w:val="24"/>
                <w:lang w:val="es-ES"/>
              </w:rPr>
            </w:pPr>
            <w:r w:rsidRPr="00C63C17">
              <w:rPr>
                <w:rFonts w:ascii="Calibri" w:eastAsia="Calibri" w:hAnsi="Calibri" w:cs="Calibri"/>
                <w:color w:val="000000"/>
                <w:sz w:val="24"/>
                <w:szCs w:val="24"/>
                <w:lang w:val="es-ES"/>
              </w:rPr>
              <w:t>Se refiere a un concepto antiguo aumenta en su popularidad desde la tendencia de las continuas lagunas de habilidades en las industrias líderes y el inicio de e-learning</w:t>
            </w:r>
            <w:r w:rsidR="00F10132" w:rsidRPr="00C63C17">
              <w:rPr>
                <w:rFonts w:ascii="Calibri" w:eastAsia="Calibri" w:hAnsi="Calibri" w:cs="Calibri"/>
                <w:color w:val="000000"/>
                <w:sz w:val="24"/>
                <w:szCs w:val="24"/>
                <w:lang w:val="es-ES"/>
              </w:rPr>
              <w:t>;</w:t>
            </w:r>
          </w:p>
          <w:p w14:paraId="34D92D08" w14:textId="773F2739" w:rsidR="00F10132" w:rsidRPr="00C63C17" w:rsidRDefault="00C63C17" w:rsidP="00F10132">
            <w:pPr>
              <w:widowControl w:val="0"/>
              <w:numPr>
                <w:ilvl w:val="0"/>
                <w:numId w:val="1"/>
              </w:numPr>
              <w:pBdr>
                <w:top w:val="nil"/>
                <w:left w:val="nil"/>
                <w:bottom w:val="nil"/>
                <w:right w:val="nil"/>
                <w:between w:val="nil"/>
              </w:pBdr>
              <w:jc w:val="both"/>
              <w:rPr>
                <w:rFonts w:ascii="Calibri" w:eastAsia="Calibri" w:hAnsi="Calibri" w:cs="Calibri"/>
                <w:color w:val="000000"/>
                <w:sz w:val="24"/>
                <w:szCs w:val="24"/>
                <w:lang w:val="es-ES"/>
              </w:rPr>
            </w:pPr>
            <w:r w:rsidRPr="00C63C17">
              <w:rPr>
                <w:rFonts w:ascii="Calibri" w:eastAsia="Calibri" w:hAnsi="Calibri" w:cs="Calibri"/>
                <w:color w:val="000000"/>
                <w:sz w:val="24"/>
                <w:szCs w:val="24"/>
                <w:lang w:val="es-ES"/>
              </w:rPr>
              <w:t>Representa el proceso, la cultura y la mentalidad de aprendizaje de nuevos conocimientos, capacidades y habilidades que requieren dedicación y métodos específicos</w:t>
            </w:r>
            <w:r w:rsidR="00F10132" w:rsidRPr="00C63C17">
              <w:rPr>
                <w:rFonts w:ascii="Calibri" w:eastAsia="Calibri" w:hAnsi="Calibri" w:cs="Calibri"/>
                <w:color w:val="000000"/>
                <w:sz w:val="24"/>
                <w:szCs w:val="24"/>
                <w:lang w:val="es-ES"/>
              </w:rPr>
              <w:t>;</w:t>
            </w:r>
          </w:p>
          <w:p w14:paraId="0AA1600E" w14:textId="0DBA021B" w:rsidR="00F10132" w:rsidRPr="00C63C17" w:rsidRDefault="00C63C17" w:rsidP="00F10132">
            <w:pPr>
              <w:widowControl w:val="0"/>
              <w:numPr>
                <w:ilvl w:val="0"/>
                <w:numId w:val="1"/>
              </w:numPr>
              <w:pBdr>
                <w:top w:val="nil"/>
                <w:left w:val="nil"/>
                <w:bottom w:val="nil"/>
                <w:right w:val="nil"/>
                <w:between w:val="nil"/>
              </w:pBdr>
              <w:jc w:val="both"/>
              <w:rPr>
                <w:rFonts w:ascii="Calibri" w:eastAsia="Calibri" w:hAnsi="Calibri" w:cs="Calibri"/>
                <w:color w:val="000000"/>
                <w:sz w:val="24"/>
                <w:szCs w:val="24"/>
                <w:lang w:val="es-ES"/>
              </w:rPr>
            </w:pPr>
            <w:r w:rsidRPr="00C63C17">
              <w:rPr>
                <w:rFonts w:ascii="Calibri" w:eastAsia="Calibri" w:hAnsi="Calibri" w:cs="Calibri"/>
                <w:color w:val="000000"/>
                <w:sz w:val="24"/>
                <w:szCs w:val="24"/>
                <w:lang w:val="es-ES"/>
              </w:rPr>
              <w:t>Va más allá de una educación formal basada en la búsqueda continua, automotivada y voluntaria del desarrollo profesional o personal</w:t>
            </w:r>
            <w:r w:rsidR="00F10132" w:rsidRPr="00C63C17">
              <w:rPr>
                <w:rFonts w:ascii="Calibri" w:eastAsia="Calibri" w:hAnsi="Calibri" w:cs="Calibri"/>
                <w:color w:val="000000"/>
                <w:sz w:val="24"/>
                <w:szCs w:val="24"/>
                <w:lang w:val="es-ES"/>
              </w:rPr>
              <w:t>;</w:t>
            </w:r>
          </w:p>
          <w:p w14:paraId="6BEEABE3" w14:textId="1875306F" w:rsidR="00F10132" w:rsidRPr="00C63C17" w:rsidRDefault="00C63C17" w:rsidP="00F10132">
            <w:pPr>
              <w:widowControl w:val="0"/>
              <w:numPr>
                <w:ilvl w:val="0"/>
                <w:numId w:val="1"/>
              </w:numPr>
              <w:pBdr>
                <w:top w:val="nil"/>
                <w:left w:val="nil"/>
                <w:bottom w:val="nil"/>
                <w:right w:val="nil"/>
                <w:between w:val="nil"/>
              </w:pBdr>
              <w:jc w:val="both"/>
              <w:rPr>
                <w:rFonts w:ascii="Calibri" w:eastAsia="Calibri" w:hAnsi="Calibri" w:cs="Calibri"/>
                <w:color w:val="000000"/>
                <w:sz w:val="24"/>
                <w:szCs w:val="24"/>
                <w:lang w:val="es-ES"/>
              </w:rPr>
            </w:pPr>
            <w:r w:rsidRPr="00C63C17">
              <w:rPr>
                <w:rFonts w:ascii="Calibri" w:eastAsia="Calibri" w:hAnsi="Calibri" w:cs="Calibri"/>
                <w:color w:val="000000"/>
                <w:sz w:val="24"/>
                <w:szCs w:val="24"/>
                <w:lang w:val="es-ES"/>
              </w:rPr>
              <w:t>Tiene lugar a través de enfoques tanto formales como informales</w:t>
            </w:r>
            <w:r w:rsidR="00F10132" w:rsidRPr="00C63C17">
              <w:rPr>
                <w:rFonts w:ascii="Calibri" w:eastAsia="Calibri" w:hAnsi="Calibri" w:cs="Calibri"/>
                <w:color w:val="000000"/>
                <w:sz w:val="24"/>
                <w:szCs w:val="24"/>
                <w:lang w:val="es-ES"/>
              </w:rPr>
              <w:t>;</w:t>
            </w:r>
          </w:p>
          <w:p w14:paraId="3E450326" w14:textId="7E7B2B4C" w:rsidR="00F10132" w:rsidRPr="00C63C17" w:rsidRDefault="00C63C17" w:rsidP="00F10132">
            <w:pPr>
              <w:widowControl w:val="0"/>
              <w:numPr>
                <w:ilvl w:val="0"/>
                <w:numId w:val="1"/>
              </w:numPr>
              <w:pBdr>
                <w:top w:val="nil"/>
                <w:left w:val="nil"/>
                <w:bottom w:val="nil"/>
                <w:right w:val="nil"/>
                <w:between w:val="nil"/>
              </w:pBdr>
              <w:jc w:val="both"/>
              <w:rPr>
                <w:rFonts w:ascii="Calibri" w:eastAsia="Calibri" w:hAnsi="Calibri" w:cs="Calibri"/>
                <w:color w:val="000000"/>
                <w:sz w:val="24"/>
                <w:szCs w:val="24"/>
                <w:lang w:val="es-ES"/>
              </w:rPr>
            </w:pPr>
            <w:r w:rsidRPr="00C63C17">
              <w:rPr>
                <w:rFonts w:ascii="Calibri" w:eastAsia="Calibri" w:hAnsi="Calibri" w:cs="Calibri"/>
                <w:color w:val="000000"/>
                <w:sz w:val="24"/>
                <w:szCs w:val="24"/>
                <w:lang w:val="es-ES"/>
              </w:rPr>
              <w:t>Es también un enfoque evitable para una educación a prueba de futuro actualizando tus conocimientos antes de que surja la necesidad</w:t>
            </w:r>
            <w:r w:rsidR="00F10132" w:rsidRPr="00C63C17">
              <w:rPr>
                <w:rFonts w:ascii="Calibri" w:eastAsia="Calibri" w:hAnsi="Calibri" w:cs="Calibri"/>
                <w:color w:val="000000"/>
                <w:sz w:val="24"/>
                <w:szCs w:val="24"/>
                <w:lang w:val="es-ES"/>
              </w:rPr>
              <w:t>.</w:t>
            </w:r>
          </w:p>
          <w:p w14:paraId="7896A0FE" w14:textId="77777777" w:rsidR="00F10132" w:rsidRPr="00C63C17" w:rsidRDefault="00F10132" w:rsidP="00F10132">
            <w:pPr>
              <w:jc w:val="both"/>
              <w:rPr>
                <w:rFonts w:ascii="Calibri" w:eastAsia="Calibri" w:hAnsi="Calibri" w:cs="Calibri"/>
                <w:color w:val="000000"/>
                <w:sz w:val="24"/>
                <w:szCs w:val="24"/>
                <w:lang w:val="es-ES"/>
              </w:rPr>
            </w:pPr>
          </w:p>
          <w:p w14:paraId="45AB2875" w14:textId="04AF6C66" w:rsidR="00F10132" w:rsidRPr="00C63C17" w:rsidRDefault="00C63C17" w:rsidP="00F10132">
            <w:pPr>
              <w:jc w:val="both"/>
              <w:rPr>
                <w:rFonts w:ascii="Calibri" w:eastAsia="Calibri" w:hAnsi="Calibri" w:cs="Calibri"/>
                <w:color w:val="000000"/>
                <w:sz w:val="24"/>
                <w:szCs w:val="24"/>
                <w:lang w:val="es-ES"/>
              </w:rPr>
            </w:pPr>
            <w:r w:rsidRPr="00C63C17">
              <w:rPr>
                <w:rFonts w:ascii="Calibri" w:eastAsia="Calibri" w:hAnsi="Calibri" w:cs="Calibri"/>
                <w:color w:val="000000"/>
                <w:sz w:val="24"/>
                <w:szCs w:val="24"/>
                <w:lang w:val="es-ES"/>
              </w:rPr>
              <w:t>Las diversas formas de aprendizaje continuo incluyen programas de tutoría; grupos de debate entre compañeros; programas de certificación; talleres; fuentes relevantes online/offline, es decir, boletines, bases de datos de investigación o canales de YouTube de su interés; sesiones de trabajo en equipo; conferencias; programas de estudio en su lugar de trabajo; aprender enseñando a otra persona, etc</w:t>
            </w:r>
            <w:r w:rsidR="00F10132" w:rsidRPr="00C63C17">
              <w:rPr>
                <w:rFonts w:ascii="Calibri" w:eastAsia="Calibri" w:hAnsi="Calibri" w:cs="Calibri"/>
                <w:color w:val="000000"/>
                <w:sz w:val="24"/>
                <w:szCs w:val="24"/>
                <w:lang w:val="es-ES"/>
              </w:rPr>
              <w:t xml:space="preserve">. </w:t>
            </w:r>
          </w:p>
          <w:p w14:paraId="523BF7D4" w14:textId="51D119DE" w:rsidR="00F10132" w:rsidRPr="00C63C17" w:rsidRDefault="00C63C17" w:rsidP="00F10132">
            <w:pPr>
              <w:jc w:val="both"/>
              <w:rPr>
                <w:rFonts w:ascii="Calibri" w:eastAsia="Calibri" w:hAnsi="Calibri" w:cs="Calibri"/>
                <w:bCs/>
                <w:i/>
                <w:color w:val="000000"/>
                <w:sz w:val="24"/>
                <w:szCs w:val="24"/>
                <w:lang w:val="es-ES"/>
              </w:rPr>
            </w:pPr>
            <w:r w:rsidRPr="00C63C17">
              <w:rPr>
                <w:rFonts w:ascii="Calibri" w:eastAsia="Calibri" w:hAnsi="Calibri" w:cs="Calibri"/>
                <w:bCs/>
                <w:color w:val="000000"/>
                <w:sz w:val="24"/>
                <w:szCs w:val="24"/>
                <w:lang w:val="es-ES"/>
              </w:rPr>
              <w:t xml:space="preserve">El </w:t>
            </w:r>
            <w:r w:rsidRPr="00C63C17">
              <w:rPr>
                <w:rFonts w:ascii="Calibri" w:eastAsia="Calibri" w:hAnsi="Calibri" w:cs="Calibri"/>
                <w:b/>
                <w:color w:val="000000"/>
                <w:sz w:val="24"/>
                <w:szCs w:val="24"/>
                <w:lang w:val="es-ES"/>
              </w:rPr>
              <w:t>desaprendizaje</w:t>
            </w:r>
            <w:r w:rsidRPr="00C63C17">
              <w:rPr>
                <w:rFonts w:ascii="Calibri" w:eastAsia="Calibri" w:hAnsi="Calibri" w:cs="Calibri"/>
                <w:bCs/>
                <w:color w:val="000000"/>
                <w:sz w:val="24"/>
                <w:szCs w:val="24"/>
                <w:lang w:val="es-ES"/>
              </w:rPr>
              <w:t xml:space="preserve"> forma parte del aprendizaje continuo, ya que se refiere a la sustitución de patrones de pensamiento y comportamiento familiares y seguros por otros nuevos y desconocidos. Aunque tus habilidades te hayan llevado a tu puesto actual, puede que te impidan llegar más lejos, o que a veces sean el resultado de una vis mayor, como la que experimentamos durante la pandemia, como </w:t>
            </w:r>
            <w:r w:rsidRPr="00C63C17">
              <w:rPr>
                <w:rFonts w:ascii="Calibri" w:eastAsia="Calibri" w:hAnsi="Calibri" w:cs="Calibri"/>
                <w:bCs/>
                <w:i/>
                <w:iCs/>
                <w:color w:val="000000"/>
                <w:sz w:val="24"/>
                <w:szCs w:val="24"/>
                <w:lang w:val="es-ES"/>
              </w:rPr>
              <w:t>decir siempre que sí aunque aumente tu carga de trabajo, o un cambio significativo en la colaboración en el trabajo o en la escuela durante los cierres de COVID-19</w:t>
            </w:r>
            <w:r w:rsidR="00F10132" w:rsidRPr="00C63C17">
              <w:rPr>
                <w:rFonts w:ascii="Calibri" w:eastAsia="Calibri" w:hAnsi="Calibri" w:cs="Calibri"/>
                <w:bCs/>
                <w:i/>
                <w:color w:val="000000"/>
                <w:sz w:val="24"/>
                <w:szCs w:val="24"/>
                <w:lang w:val="es-ES"/>
              </w:rPr>
              <w:t>.</w:t>
            </w:r>
          </w:p>
          <w:p w14:paraId="619F6C5C" w14:textId="77777777" w:rsidR="00F10132" w:rsidRPr="00C63C17" w:rsidRDefault="00F10132" w:rsidP="00F10132">
            <w:pPr>
              <w:jc w:val="both"/>
              <w:rPr>
                <w:rFonts w:ascii="Calibri" w:eastAsia="Calibri" w:hAnsi="Calibri" w:cs="Calibri"/>
                <w:bCs/>
                <w:color w:val="000000"/>
                <w:sz w:val="24"/>
                <w:szCs w:val="24"/>
                <w:lang w:val="es-ES"/>
              </w:rPr>
            </w:pPr>
          </w:p>
          <w:p w14:paraId="5AD9F691" w14:textId="77777777" w:rsidR="00C63C17" w:rsidRDefault="00C63C17" w:rsidP="00F10132">
            <w:pPr>
              <w:jc w:val="both"/>
              <w:rPr>
                <w:rFonts w:ascii="Calibri" w:eastAsia="Calibri" w:hAnsi="Calibri" w:cs="Calibri"/>
                <w:b/>
                <w:color w:val="000000"/>
                <w:sz w:val="24"/>
                <w:szCs w:val="24"/>
                <w:lang w:val="es-ES"/>
              </w:rPr>
            </w:pPr>
            <w:r w:rsidRPr="00C63C17">
              <w:rPr>
                <w:rFonts w:ascii="Calibri" w:eastAsia="Calibri" w:hAnsi="Calibri" w:cs="Calibri"/>
                <w:b/>
                <w:color w:val="000000"/>
                <w:sz w:val="24"/>
                <w:szCs w:val="24"/>
                <w:lang w:val="es-ES"/>
              </w:rPr>
              <w:t>¿Cuáles son las formas de desaprender activamente en tu trabajo?</w:t>
            </w:r>
          </w:p>
          <w:p w14:paraId="589DF3D1" w14:textId="2232F0E5" w:rsidR="00F10132" w:rsidRPr="00C63C17" w:rsidRDefault="00C63C17" w:rsidP="00F10132">
            <w:pPr>
              <w:jc w:val="both"/>
              <w:rPr>
                <w:rFonts w:ascii="Calibri" w:eastAsia="Calibri" w:hAnsi="Calibri" w:cs="Calibri"/>
                <w:color w:val="000000"/>
                <w:sz w:val="24"/>
                <w:szCs w:val="24"/>
                <w:lang w:val="es-ES"/>
              </w:rPr>
            </w:pPr>
            <w:r w:rsidRPr="00C63C17">
              <w:rPr>
                <w:rFonts w:ascii="Calibri" w:eastAsia="Calibri" w:hAnsi="Calibri" w:cs="Calibri"/>
                <w:b/>
                <w:color w:val="000000"/>
                <w:sz w:val="24"/>
                <w:szCs w:val="24"/>
                <w:lang w:val="es-ES"/>
              </w:rPr>
              <w:lastRenderedPageBreak/>
              <w:t>Buscar personas con experiencias diferentes</w:t>
            </w:r>
            <w:r w:rsidR="00F10132" w:rsidRPr="00C63C17">
              <w:rPr>
                <w:rFonts w:ascii="Calibri" w:eastAsia="Calibri" w:hAnsi="Calibri" w:cs="Calibri"/>
                <w:b/>
                <w:color w:val="000000"/>
                <w:sz w:val="24"/>
                <w:szCs w:val="24"/>
                <w:lang w:val="es-ES"/>
              </w:rPr>
              <w:t>.</w:t>
            </w:r>
            <w:r w:rsidR="00F10132" w:rsidRPr="00C63C17">
              <w:rPr>
                <w:rFonts w:ascii="Calibri" w:eastAsia="Calibri" w:hAnsi="Calibri" w:cs="Calibri"/>
                <w:color w:val="000000"/>
                <w:sz w:val="24"/>
                <w:szCs w:val="24"/>
                <w:lang w:val="es-ES"/>
              </w:rPr>
              <w:t xml:space="preserve"> </w:t>
            </w:r>
            <w:r w:rsidRPr="00C63C17">
              <w:rPr>
                <w:rFonts w:ascii="Calibri" w:eastAsia="Calibri" w:hAnsi="Calibri" w:cs="Calibri"/>
                <w:color w:val="000000"/>
                <w:sz w:val="24"/>
                <w:szCs w:val="24"/>
                <w:lang w:val="es-ES"/>
              </w:rPr>
              <w:t>Escúchales para encontrar una posible nueva perspectiva en tu forma de pensar, aunque no necesariamente tengas que estar de acuerdo con ellos</w:t>
            </w:r>
            <w:r w:rsidR="00F10132" w:rsidRPr="00C63C17">
              <w:rPr>
                <w:rFonts w:ascii="Calibri" w:eastAsia="Calibri" w:hAnsi="Calibri" w:cs="Calibri"/>
                <w:color w:val="000000"/>
                <w:sz w:val="24"/>
                <w:szCs w:val="24"/>
                <w:lang w:val="es-ES"/>
              </w:rPr>
              <w:t xml:space="preserve">. </w:t>
            </w:r>
          </w:p>
          <w:p w14:paraId="3E9F76F6" w14:textId="04935A04" w:rsidR="00F10132" w:rsidRPr="00C63C17" w:rsidRDefault="00C63C17" w:rsidP="00F10132">
            <w:pPr>
              <w:jc w:val="both"/>
              <w:rPr>
                <w:rFonts w:ascii="Calibri" w:eastAsia="Calibri" w:hAnsi="Calibri" w:cs="Calibri"/>
                <w:color w:val="000000"/>
                <w:sz w:val="24"/>
                <w:szCs w:val="24"/>
                <w:lang w:val="es-ES"/>
              </w:rPr>
            </w:pPr>
            <w:r w:rsidRPr="00C63C17">
              <w:rPr>
                <w:rFonts w:ascii="Calibri" w:eastAsia="Calibri" w:hAnsi="Calibri" w:cs="Calibri"/>
                <w:b/>
                <w:color w:val="000000"/>
                <w:sz w:val="24"/>
                <w:szCs w:val="24"/>
                <w:lang w:val="es-ES"/>
              </w:rPr>
              <w:t>Aument</w:t>
            </w:r>
            <w:r>
              <w:rPr>
                <w:rFonts w:ascii="Calibri" w:eastAsia="Calibri" w:hAnsi="Calibri" w:cs="Calibri"/>
                <w:b/>
                <w:color w:val="000000"/>
                <w:sz w:val="24"/>
                <w:szCs w:val="24"/>
                <w:lang w:val="es-ES"/>
              </w:rPr>
              <w:t>a</w:t>
            </w:r>
            <w:r w:rsidRPr="00C63C17">
              <w:rPr>
                <w:rFonts w:ascii="Calibri" w:eastAsia="Calibri" w:hAnsi="Calibri" w:cs="Calibri"/>
                <w:b/>
                <w:color w:val="000000"/>
                <w:sz w:val="24"/>
                <w:szCs w:val="24"/>
                <w:lang w:val="es-ES"/>
              </w:rPr>
              <w:t xml:space="preserve"> </w:t>
            </w:r>
            <w:r>
              <w:rPr>
                <w:rFonts w:ascii="Calibri" w:eastAsia="Calibri" w:hAnsi="Calibri" w:cs="Calibri"/>
                <w:b/>
                <w:color w:val="000000"/>
                <w:sz w:val="24"/>
                <w:szCs w:val="24"/>
                <w:lang w:val="es-ES"/>
              </w:rPr>
              <w:t>t</w:t>
            </w:r>
            <w:r w:rsidRPr="00C63C17">
              <w:rPr>
                <w:rFonts w:ascii="Calibri" w:eastAsia="Calibri" w:hAnsi="Calibri" w:cs="Calibri"/>
                <w:b/>
                <w:color w:val="000000"/>
                <w:sz w:val="24"/>
                <w:szCs w:val="24"/>
                <w:lang w:val="es-ES"/>
              </w:rPr>
              <w:t xml:space="preserve">u concienciación poniendo a prueba </w:t>
            </w:r>
            <w:r>
              <w:rPr>
                <w:rFonts w:ascii="Calibri" w:eastAsia="Calibri" w:hAnsi="Calibri" w:cs="Calibri"/>
                <w:b/>
                <w:color w:val="000000"/>
                <w:sz w:val="24"/>
                <w:szCs w:val="24"/>
                <w:lang w:val="es-ES"/>
              </w:rPr>
              <w:t>t</w:t>
            </w:r>
            <w:r w:rsidRPr="00C63C17">
              <w:rPr>
                <w:rFonts w:ascii="Calibri" w:eastAsia="Calibri" w:hAnsi="Calibri" w:cs="Calibri"/>
                <w:b/>
                <w:color w:val="000000"/>
                <w:sz w:val="24"/>
                <w:szCs w:val="24"/>
                <w:lang w:val="es-ES"/>
              </w:rPr>
              <w:t>us propios hábitos</w:t>
            </w:r>
            <w:r w:rsidR="00F10132" w:rsidRPr="00C63C17">
              <w:rPr>
                <w:rFonts w:ascii="Calibri" w:eastAsia="Calibri" w:hAnsi="Calibri" w:cs="Calibri"/>
                <w:color w:val="000000"/>
                <w:sz w:val="24"/>
                <w:szCs w:val="24"/>
                <w:lang w:val="es-ES"/>
              </w:rPr>
              <w:t xml:space="preserve">. </w:t>
            </w:r>
            <w:r w:rsidRPr="00C63C17">
              <w:rPr>
                <w:rFonts w:ascii="Calibri" w:eastAsia="Calibri" w:hAnsi="Calibri" w:cs="Calibri"/>
                <w:color w:val="000000"/>
                <w:sz w:val="24"/>
                <w:szCs w:val="24"/>
                <w:lang w:val="es-ES"/>
              </w:rPr>
              <w:t>Utilizar hábitos inconscientes (automáticos) puede crear atajos mentales. Intenta adquirir algunos hábitos y desapréndelos conscientemente, es decir, si resuelves un problema automáticamente, intenta pedir la opinión de otra persona, o si habitualmente organizas reuniones, déjalo en manos de otra persona</w:t>
            </w:r>
            <w:r w:rsidR="00F10132" w:rsidRPr="00C63C17">
              <w:rPr>
                <w:rFonts w:ascii="Calibri" w:eastAsia="Calibri" w:hAnsi="Calibri" w:cs="Calibri"/>
                <w:color w:val="000000"/>
                <w:sz w:val="24"/>
                <w:szCs w:val="24"/>
                <w:lang w:val="es-ES"/>
              </w:rPr>
              <w:t xml:space="preserve">. </w:t>
            </w:r>
          </w:p>
          <w:p w14:paraId="06A393A3" w14:textId="089D2244" w:rsidR="00F10132" w:rsidRPr="00C63C17" w:rsidRDefault="00C63C17" w:rsidP="00F10132">
            <w:pPr>
              <w:jc w:val="both"/>
              <w:rPr>
                <w:rFonts w:ascii="Calibri" w:eastAsia="Calibri" w:hAnsi="Calibri" w:cs="Calibri"/>
                <w:i/>
                <w:color w:val="000000"/>
                <w:sz w:val="24"/>
                <w:szCs w:val="24"/>
                <w:lang w:val="es-ES"/>
              </w:rPr>
            </w:pPr>
            <w:r w:rsidRPr="00C63C17">
              <w:rPr>
                <w:rFonts w:ascii="Calibri" w:eastAsia="Calibri" w:hAnsi="Calibri" w:cs="Calibri"/>
                <w:b/>
                <w:color w:val="000000"/>
                <w:sz w:val="24"/>
                <w:szCs w:val="24"/>
                <w:lang w:val="es-ES"/>
              </w:rPr>
              <w:t>H</w:t>
            </w:r>
            <w:r w:rsidRPr="00C63C17">
              <w:rPr>
                <w:rFonts w:ascii="Calibri" w:eastAsia="Calibri" w:hAnsi="Calibri" w:cs="Calibri"/>
                <w:b/>
                <w:color w:val="000000"/>
                <w:sz w:val="24"/>
                <w:szCs w:val="24"/>
                <w:lang w:val="es-ES"/>
              </w:rPr>
              <w:t>az tus propias</w:t>
            </w:r>
            <w:r w:rsidRPr="00C63C17">
              <w:rPr>
                <w:rFonts w:ascii="Calibri" w:eastAsia="Calibri" w:hAnsi="Calibri" w:cs="Calibri"/>
                <w:b/>
                <w:color w:val="000000"/>
                <w:sz w:val="24"/>
                <w:szCs w:val="24"/>
                <w:lang w:val="es-ES"/>
              </w:rPr>
              <w:t xml:space="preserve"> preguntas propulsoras</w:t>
            </w:r>
            <w:r w:rsidRPr="00C63C17">
              <w:rPr>
                <w:rFonts w:ascii="Calibri" w:eastAsia="Calibri" w:hAnsi="Calibri" w:cs="Calibri"/>
                <w:b/>
                <w:color w:val="000000"/>
                <w:sz w:val="24"/>
                <w:szCs w:val="24"/>
                <w:lang w:val="es-ES"/>
              </w:rPr>
              <w:t xml:space="preserve"> </w:t>
            </w:r>
            <w:r w:rsidRPr="00C63C17">
              <w:rPr>
                <w:rFonts w:ascii="Calibri" w:eastAsia="Calibri" w:hAnsi="Calibri" w:cs="Calibri"/>
                <w:color w:val="000000"/>
                <w:sz w:val="24"/>
                <w:szCs w:val="24"/>
                <w:lang w:val="es-ES"/>
              </w:rPr>
              <w:t>que impidan que tus conocimientos actuales limiten tu capacidad de imaginar nuevas posibilidades. Por ejemplo</w:t>
            </w:r>
            <w:r w:rsidR="00F10132" w:rsidRPr="00C63C17">
              <w:rPr>
                <w:rFonts w:ascii="Calibri" w:eastAsia="Calibri" w:hAnsi="Calibri" w:cs="Calibri"/>
                <w:color w:val="000000"/>
                <w:sz w:val="24"/>
                <w:szCs w:val="24"/>
                <w:lang w:val="es-ES"/>
              </w:rPr>
              <w:t xml:space="preserve">: </w:t>
            </w:r>
            <w:r w:rsidRPr="00C63C17">
              <w:rPr>
                <w:rFonts w:ascii="Calibri" w:eastAsia="Calibri" w:hAnsi="Calibri" w:cs="Calibri"/>
                <w:i/>
                <w:color w:val="000000"/>
                <w:sz w:val="24"/>
                <w:szCs w:val="24"/>
                <w:lang w:val="es-ES"/>
              </w:rPr>
              <w:t xml:space="preserve">En 2030 - ¿Cuáles serán los cambios más significativos en </w:t>
            </w:r>
            <w:r>
              <w:rPr>
                <w:rFonts w:ascii="Calibri" w:eastAsia="Calibri" w:hAnsi="Calibri" w:cs="Calibri"/>
                <w:i/>
                <w:color w:val="000000"/>
                <w:sz w:val="24"/>
                <w:szCs w:val="24"/>
                <w:lang w:val="es-ES"/>
              </w:rPr>
              <w:t>t</w:t>
            </w:r>
            <w:r w:rsidRPr="00C63C17">
              <w:rPr>
                <w:rFonts w:ascii="Calibri" w:eastAsia="Calibri" w:hAnsi="Calibri" w:cs="Calibri"/>
                <w:i/>
                <w:color w:val="000000"/>
                <w:sz w:val="24"/>
                <w:szCs w:val="24"/>
                <w:lang w:val="es-ES"/>
              </w:rPr>
              <w:t xml:space="preserve">u ámbito empresarial? </w:t>
            </w:r>
            <w:r>
              <w:rPr>
                <w:rFonts w:ascii="Calibri" w:eastAsia="Calibri" w:hAnsi="Calibri" w:cs="Calibri"/>
                <w:i/>
                <w:color w:val="000000"/>
                <w:sz w:val="24"/>
                <w:szCs w:val="24"/>
                <w:lang w:val="es-ES"/>
              </w:rPr>
              <w:t>¿</w:t>
            </w:r>
            <w:r w:rsidRPr="00C63C17">
              <w:rPr>
                <w:rFonts w:ascii="Calibri" w:eastAsia="Calibri" w:hAnsi="Calibri" w:cs="Calibri"/>
                <w:i/>
                <w:color w:val="000000"/>
                <w:sz w:val="24"/>
                <w:szCs w:val="24"/>
                <w:lang w:val="es-ES"/>
              </w:rPr>
              <w:t>Cuáles de</w:t>
            </w:r>
            <w:r>
              <w:rPr>
                <w:rFonts w:ascii="Calibri" w:eastAsia="Calibri" w:hAnsi="Calibri" w:cs="Calibri"/>
                <w:i/>
                <w:color w:val="000000"/>
                <w:sz w:val="24"/>
                <w:szCs w:val="24"/>
                <w:lang w:val="es-ES"/>
              </w:rPr>
              <w:t xml:space="preserve"> t</w:t>
            </w:r>
            <w:r w:rsidRPr="00C63C17">
              <w:rPr>
                <w:rFonts w:ascii="Calibri" w:eastAsia="Calibri" w:hAnsi="Calibri" w:cs="Calibri"/>
                <w:i/>
                <w:color w:val="000000"/>
                <w:sz w:val="24"/>
                <w:szCs w:val="24"/>
                <w:lang w:val="es-ES"/>
              </w:rPr>
              <w:t>us puntos fuertes podría trasladar a cualquier otro sector?</w:t>
            </w:r>
          </w:p>
          <w:p w14:paraId="4C6386A4" w14:textId="77777777" w:rsidR="00F10132" w:rsidRPr="00C63C17" w:rsidRDefault="00F10132" w:rsidP="00F10132">
            <w:pPr>
              <w:jc w:val="both"/>
              <w:rPr>
                <w:rFonts w:ascii="Calibri" w:eastAsia="Calibri" w:hAnsi="Calibri" w:cs="Calibri"/>
                <w:color w:val="000000"/>
                <w:sz w:val="24"/>
                <w:szCs w:val="24"/>
                <w:lang w:val="es-ES"/>
              </w:rPr>
            </w:pPr>
          </w:p>
          <w:p w14:paraId="213124C9" w14:textId="30812968" w:rsidR="00F10132" w:rsidRDefault="00C63C17" w:rsidP="00F10132">
            <w:pPr>
              <w:jc w:val="both"/>
              <w:rPr>
                <w:rFonts w:ascii="Calibri" w:eastAsia="Calibri" w:hAnsi="Calibri" w:cs="Calibri"/>
                <w:b/>
                <w:color w:val="000000"/>
                <w:sz w:val="24"/>
                <w:szCs w:val="24"/>
              </w:rPr>
            </w:pPr>
            <w:r>
              <w:rPr>
                <w:rFonts w:ascii="Calibri" w:eastAsia="Calibri" w:hAnsi="Calibri" w:cs="Calibri"/>
                <w:b/>
                <w:color w:val="000000"/>
                <w:sz w:val="24"/>
                <w:szCs w:val="24"/>
              </w:rPr>
              <w:t>Estrategias de aprendizaje</w:t>
            </w:r>
          </w:p>
          <w:p w14:paraId="755CF960" w14:textId="27FCA6CB" w:rsidR="00F10132" w:rsidRPr="00C63C17" w:rsidRDefault="00C63C17" w:rsidP="00F10132">
            <w:pPr>
              <w:jc w:val="both"/>
              <w:rPr>
                <w:rFonts w:ascii="Calibri" w:eastAsia="Calibri" w:hAnsi="Calibri" w:cs="Calibri"/>
                <w:color w:val="000000"/>
                <w:sz w:val="24"/>
                <w:szCs w:val="24"/>
                <w:lang w:val="es-ES"/>
              </w:rPr>
            </w:pPr>
            <w:r w:rsidRPr="00C63C17">
              <w:rPr>
                <w:rFonts w:ascii="Calibri" w:eastAsia="Calibri" w:hAnsi="Calibri" w:cs="Calibri"/>
                <w:color w:val="000000"/>
                <w:sz w:val="24"/>
                <w:szCs w:val="24"/>
                <w:u w:val="single"/>
                <w:lang w:val="es-ES"/>
              </w:rPr>
              <w:t>Espaciar</w:t>
            </w:r>
            <w:r w:rsidR="00F10132" w:rsidRPr="00C63C17">
              <w:rPr>
                <w:rFonts w:ascii="Calibri" w:eastAsia="Calibri" w:hAnsi="Calibri" w:cs="Calibri"/>
                <w:color w:val="000000"/>
                <w:sz w:val="24"/>
                <w:szCs w:val="24"/>
                <w:lang w:val="es-ES"/>
              </w:rPr>
              <w:t xml:space="preserve"> - </w:t>
            </w:r>
            <w:r w:rsidRPr="00C63C17">
              <w:rPr>
                <w:rFonts w:ascii="Calibri" w:eastAsia="Calibri" w:hAnsi="Calibri" w:cs="Calibri"/>
                <w:color w:val="000000"/>
                <w:sz w:val="24"/>
                <w:szCs w:val="24"/>
                <w:lang w:val="es-ES"/>
              </w:rPr>
              <w:t>Para reforzar tu memoria a la hora de aprender cosas nuevas, intenta estudiar en trozos más pequeños a lo largo del tiempo. Aunque seas capaz de aprenderte todo el material la noche antes del examen, probablemente no lo recordarás en un par de semanas. Con este método aprenderás un poco de información, luego olvidarás un poco y, por último, volverás a aprenderla. Para esta estrategia, debes crear un calendario de estudio en el que incluyas el material actual y el aprendido anteriormente</w:t>
            </w:r>
            <w:r w:rsidR="00F10132" w:rsidRPr="00C63C17">
              <w:rPr>
                <w:rFonts w:ascii="Calibri" w:eastAsia="Calibri" w:hAnsi="Calibri" w:cs="Calibri"/>
                <w:color w:val="000000"/>
                <w:sz w:val="24"/>
                <w:szCs w:val="24"/>
                <w:lang w:val="es-ES"/>
              </w:rPr>
              <w:t xml:space="preserve">.  </w:t>
            </w:r>
          </w:p>
          <w:p w14:paraId="0AD7C739" w14:textId="77777777" w:rsidR="00F10132" w:rsidRPr="00C63C17" w:rsidRDefault="00F10132" w:rsidP="00F10132">
            <w:pPr>
              <w:jc w:val="both"/>
              <w:rPr>
                <w:rFonts w:ascii="Calibri" w:eastAsia="Calibri" w:hAnsi="Calibri" w:cs="Calibri"/>
                <w:color w:val="000000"/>
                <w:lang w:val="es-ES"/>
              </w:rPr>
            </w:pPr>
          </w:p>
          <w:p w14:paraId="13028630" w14:textId="3A29D4F7" w:rsidR="00F10132" w:rsidRPr="00C63C17" w:rsidRDefault="00C63C17" w:rsidP="00F10132">
            <w:pPr>
              <w:jc w:val="both"/>
              <w:rPr>
                <w:rFonts w:ascii="Calibri" w:eastAsia="Calibri" w:hAnsi="Calibri" w:cs="Calibri"/>
                <w:color w:val="000000"/>
                <w:sz w:val="24"/>
                <w:szCs w:val="24"/>
                <w:lang w:val="es-ES"/>
              </w:rPr>
            </w:pPr>
            <w:r w:rsidRPr="00C63C17">
              <w:rPr>
                <w:rFonts w:ascii="Calibri" w:eastAsia="Calibri" w:hAnsi="Calibri" w:cs="Calibri"/>
                <w:color w:val="000000"/>
                <w:sz w:val="24"/>
                <w:szCs w:val="24"/>
                <w:u w:val="single"/>
                <w:lang w:val="es-ES"/>
              </w:rPr>
              <w:t>Práctica de recuperación</w:t>
            </w:r>
            <w:r w:rsidR="00F10132" w:rsidRPr="00C63C17">
              <w:rPr>
                <w:rFonts w:ascii="Calibri" w:eastAsia="Calibri" w:hAnsi="Calibri" w:cs="Calibri"/>
                <w:color w:val="000000"/>
                <w:sz w:val="24"/>
                <w:szCs w:val="24"/>
                <w:lang w:val="es-ES"/>
              </w:rPr>
              <w:t xml:space="preserve"> - </w:t>
            </w:r>
            <w:r w:rsidRPr="00C63C17">
              <w:rPr>
                <w:rFonts w:ascii="Calibri" w:eastAsia="Calibri" w:hAnsi="Calibri" w:cs="Calibri"/>
                <w:color w:val="000000"/>
                <w:sz w:val="24"/>
                <w:szCs w:val="24"/>
                <w:lang w:val="es-ES"/>
              </w:rPr>
              <w:t>Recordar información sin materiales de apoyo te ayuda a aprender de forma más eficaz al cambiar la forma en que se almacena la información. Intenta recuperar la información de tu memoria en lugar de engañarte a ti mismo para que creas que sabes algo por tener la información delante (como releer apuntes). Puedes intentar hablar en voz alta, dibujar o escribir la información y luego compararla con los materiales de aprendizaje o consultarla con tu profesor</w:t>
            </w:r>
            <w:r w:rsidR="00F10132" w:rsidRPr="00C63C17">
              <w:rPr>
                <w:rFonts w:ascii="Calibri" w:eastAsia="Calibri" w:hAnsi="Calibri" w:cs="Calibri"/>
                <w:color w:val="000000"/>
                <w:sz w:val="24"/>
                <w:szCs w:val="24"/>
                <w:lang w:val="es-ES"/>
              </w:rPr>
              <w:t xml:space="preserve">.  </w:t>
            </w:r>
          </w:p>
          <w:p w14:paraId="62E2A6EB" w14:textId="77777777" w:rsidR="00F10132" w:rsidRPr="00C63C17" w:rsidRDefault="00F10132" w:rsidP="00F10132">
            <w:pPr>
              <w:jc w:val="both"/>
              <w:rPr>
                <w:rFonts w:ascii="Calibri" w:eastAsia="Calibri" w:hAnsi="Calibri" w:cs="Calibri"/>
                <w:color w:val="000000"/>
                <w:lang w:val="es-ES"/>
              </w:rPr>
            </w:pPr>
          </w:p>
          <w:p w14:paraId="72371968" w14:textId="147C1404" w:rsidR="00F10132" w:rsidRPr="00C63C17" w:rsidRDefault="00F10132" w:rsidP="00F10132">
            <w:pPr>
              <w:jc w:val="both"/>
              <w:rPr>
                <w:rFonts w:ascii="Calibri" w:eastAsia="Calibri" w:hAnsi="Calibri" w:cs="Calibri"/>
                <w:color w:val="000000"/>
                <w:sz w:val="24"/>
                <w:szCs w:val="24"/>
                <w:lang w:val="es-ES"/>
              </w:rPr>
            </w:pPr>
            <w:hyperlink r:id="rId9">
              <w:r w:rsidR="00C63C17" w:rsidRPr="00C63C17">
                <w:rPr>
                  <w:rFonts w:ascii="Calibri" w:eastAsia="Calibri" w:hAnsi="Calibri" w:cs="Calibri"/>
                  <w:color w:val="000000"/>
                  <w:sz w:val="24"/>
                  <w:szCs w:val="24"/>
                  <w:u w:val="single"/>
                  <w:lang w:val="es-ES"/>
                </w:rPr>
                <w:t>Intercalación</w:t>
              </w:r>
            </w:hyperlink>
            <w:r w:rsidRPr="00C63C17">
              <w:rPr>
                <w:rFonts w:ascii="Calibri" w:eastAsia="Calibri" w:hAnsi="Calibri" w:cs="Calibri"/>
                <w:color w:val="000000"/>
                <w:sz w:val="24"/>
                <w:szCs w:val="24"/>
                <w:lang w:val="es-ES"/>
              </w:rPr>
              <w:t xml:space="preserve"> - </w:t>
            </w:r>
            <w:r w:rsidR="00C63C17" w:rsidRPr="00C63C17">
              <w:rPr>
                <w:rFonts w:ascii="Calibri" w:eastAsia="Calibri" w:hAnsi="Calibri" w:cs="Calibri"/>
                <w:color w:val="000000"/>
                <w:sz w:val="24"/>
                <w:szCs w:val="24"/>
                <w:lang w:val="es-ES"/>
              </w:rPr>
              <w:t>Para aprender una nueva destreza de forma más eficaz y pensar con flexibilidad, puedes combinarla con otras destrezas en lugar de practicar una sola repetidamente</w:t>
            </w:r>
            <w:r w:rsidRPr="00C63C17">
              <w:rPr>
                <w:rFonts w:ascii="Calibri" w:eastAsia="Calibri" w:hAnsi="Calibri" w:cs="Calibri"/>
                <w:color w:val="000000"/>
                <w:sz w:val="24"/>
                <w:szCs w:val="24"/>
                <w:lang w:val="es-ES"/>
              </w:rPr>
              <w:t xml:space="preserve">. </w:t>
            </w:r>
          </w:p>
          <w:p w14:paraId="46D6904F" w14:textId="1A1BA39A" w:rsidR="00F10132" w:rsidRPr="00C63C17" w:rsidRDefault="00C63C17" w:rsidP="00F10132">
            <w:pPr>
              <w:jc w:val="both"/>
              <w:rPr>
                <w:rFonts w:ascii="Calibri" w:eastAsia="Calibri" w:hAnsi="Calibri" w:cs="Calibri"/>
                <w:color w:val="000000"/>
                <w:sz w:val="24"/>
                <w:szCs w:val="24"/>
                <w:lang w:val="es-ES"/>
              </w:rPr>
            </w:pPr>
            <w:r w:rsidRPr="00C63C17">
              <w:rPr>
                <w:rFonts w:ascii="Calibri" w:eastAsia="Calibri" w:hAnsi="Calibri" w:cs="Calibri"/>
                <w:color w:val="000000"/>
                <w:sz w:val="24"/>
                <w:szCs w:val="24"/>
                <w:u w:val="single"/>
                <w:lang w:val="es-ES"/>
              </w:rPr>
              <w:lastRenderedPageBreak/>
              <w:t>Elaboración</w:t>
            </w:r>
            <w:r w:rsidR="00F10132" w:rsidRPr="00C63C17">
              <w:rPr>
                <w:rFonts w:ascii="Calibri" w:eastAsia="Calibri" w:hAnsi="Calibri" w:cs="Calibri"/>
                <w:color w:val="000000"/>
                <w:sz w:val="24"/>
                <w:szCs w:val="24"/>
                <w:lang w:val="es-ES"/>
              </w:rPr>
              <w:t xml:space="preserve"> - </w:t>
            </w:r>
            <w:r w:rsidRPr="00C63C17">
              <w:rPr>
                <w:rFonts w:ascii="Calibri" w:eastAsia="Calibri" w:hAnsi="Calibri" w:cs="Calibri"/>
                <w:color w:val="000000"/>
                <w:sz w:val="24"/>
                <w:szCs w:val="24"/>
                <w:lang w:val="es-ES"/>
              </w:rPr>
              <w:t>Esta técnica sigue la práctica de recuperación estableciendo conexiones dentro de la información mediante preguntas abiertas (qué, cómo, por qué) y buscando respuestas detalladas, es decir, en forma de breve debate en clase</w:t>
            </w:r>
            <w:r w:rsidR="00F10132" w:rsidRPr="00C63C17">
              <w:rPr>
                <w:rFonts w:ascii="Calibri" w:eastAsia="Calibri" w:hAnsi="Calibri" w:cs="Calibri"/>
                <w:color w:val="000000"/>
                <w:sz w:val="24"/>
                <w:szCs w:val="24"/>
                <w:lang w:val="es-ES"/>
              </w:rPr>
              <w:t xml:space="preserve">. </w:t>
            </w:r>
          </w:p>
          <w:p w14:paraId="306B0556" w14:textId="77777777" w:rsidR="00F10132" w:rsidRPr="00C63C17" w:rsidRDefault="00F10132" w:rsidP="00F10132">
            <w:pPr>
              <w:jc w:val="both"/>
              <w:rPr>
                <w:rFonts w:ascii="Calibri" w:eastAsia="Calibri" w:hAnsi="Calibri" w:cs="Calibri"/>
                <w:color w:val="000000"/>
                <w:lang w:val="es-ES"/>
              </w:rPr>
            </w:pPr>
          </w:p>
          <w:p w14:paraId="14B87788" w14:textId="1983AA41" w:rsidR="00F10132" w:rsidRPr="00C63C17" w:rsidRDefault="00F10132" w:rsidP="00F10132">
            <w:pPr>
              <w:jc w:val="both"/>
              <w:rPr>
                <w:rFonts w:ascii="Calibri" w:eastAsia="Calibri" w:hAnsi="Calibri" w:cs="Calibri"/>
                <w:color w:val="000000"/>
                <w:sz w:val="24"/>
                <w:szCs w:val="24"/>
                <w:lang w:val="es-ES"/>
              </w:rPr>
            </w:pPr>
            <w:hyperlink r:id="rId10">
              <w:r w:rsidR="00C63C17" w:rsidRPr="00C63C17">
                <w:rPr>
                  <w:rFonts w:ascii="Calibri" w:eastAsia="Calibri" w:hAnsi="Calibri" w:cs="Calibri"/>
                  <w:color w:val="000000"/>
                  <w:sz w:val="24"/>
                  <w:szCs w:val="24"/>
                  <w:u w:val="single"/>
                  <w:lang w:val="es-ES"/>
                </w:rPr>
                <w:t>Ejemplos</w:t>
              </w:r>
            </w:hyperlink>
            <w:r w:rsidR="00C63C17" w:rsidRPr="00C63C17">
              <w:rPr>
                <w:rFonts w:ascii="Calibri" w:eastAsia="Calibri" w:hAnsi="Calibri" w:cs="Calibri"/>
                <w:color w:val="000000"/>
                <w:sz w:val="24"/>
                <w:szCs w:val="24"/>
                <w:u w:val="single"/>
                <w:lang w:val="es-ES"/>
              </w:rPr>
              <w:t xml:space="preserve"> concretos </w:t>
            </w:r>
            <w:r w:rsidRPr="00C63C17">
              <w:rPr>
                <w:rFonts w:ascii="Calibri" w:eastAsia="Calibri" w:hAnsi="Calibri" w:cs="Calibri"/>
                <w:color w:val="000000"/>
                <w:sz w:val="24"/>
                <w:szCs w:val="24"/>
                <w:lang w:val="es-ES"/>
              </w:rPr>
              <w:t xml:space="preserve">- </w:t>
            </w:r>
            <w:r w:rsidR="00C63C17" w:rsidRPr="00C63C17">
              <w:rPr>
                <w:rFonts w:ascii="Calibri" w:eastAsia="Calibri" w:hAnsi="Calibri" w:cs="Calibri"/>
                <w:color w:val="000000"/>
                <w:sz w:val="24"/>
                <w:szCs w:val="24"/>
                <w:lang w:val="es-ES"/>
              </w:rPr>
              <w:t>Imagina ejemplos concretos mientras aprendes conceptos abstractos. Intenta desarrollar las ideas y verifícalas en tu libro de texto o con un profesor</w:t>
            </w:r>
            <w:r w:rsidRPr="00C63C17">
              <w:rPr>
                <w:rFonts w:ascii="Calibri" w:eastAsia="Calibri" w:hAnsi="Calibri" w:cs="Calibri"/>
                <w:color w:val="000000"/>
                <w:sz w:val="24"/>
                <w:szCs w:val="24"/>
                <w:lang w:val="es-ES"/>
              </w:rPr>
              <w:t xml:space="preserve">. </w:t>
            </w:r>
          </w:p>
          <w:p w14:paraId="03CE543B" w14:textId="77777777" w:rsidR="00F10132" w:rsidRPr="00C63C17" w:rsidRDefault="00F10132" w:rsidP="00F10132">
            <w:pPr>
              <w:jc w:val="both"/>
              <w:rPr>
                <w:rFonts w:ascii="Calibri" w:eastAsia="Calibri" w:hAnsi="Calibri" w:cs="Calibri"/>
                <w:color w:val="000000"/>
                <w:lang w:val="es-ES"/>
              </w:rPr>
            </w:pPr>
          </w:p>
          <w:p w14:paraId="1D821B46" w14:textId="1517AA36" w:rsidR="00F10132" w:rsidRPr="00C63C17" w:rsidRDefault="00F10132" w:rsidP="00F10132">
            <w:pPr>
              <w:jc w:val="both"/>
              <w:rPr>
                <w:rFonts w:ascii="Calibri" w:eastAsia="Calibri" w:hAnsi="Calibri" w:cs="Calibri"/>
                <w:color w:val="000000"/>
                <w:sz w:val="24"/>
                <w:szCs w:val="24"/>
                <w:lang w:val="es-ES"/>
              </w:rPr>
            </w:pPr>
            <w:hyperlink r:id="rId11">
              <w:r w:rsidR="00C63C17" w:rsidRPr="00C63C17">
                <w:rPr>
                  <w:rFonts w:ascii="Calibri" w:eastAsia="Calibri" w:hAnsi="Calibri" w:cs="Calibri"/>
                  <w:color w:val="000000"/>
                  <w:sz w:val="24"/>
                  <w:szCs w:val="24"/>
                  <w:u w:val="single"/>
                  <w:lang w:val="es-ES"/>
                </w:rPr>
                <w:t>Doble codificación</w:t>
              </w:r>
              <w:r w:rsidRPr="00C63C17">
                <w:rPr>
                  <w:rFonts w:ascii="Calibri" w:eastAsia="Calibri" w:hAnsi="Calibri" w:cs="Calibri"/>
                  <w:color w:val="000000"/>
                  <w:sz w:val="24"/>
                  <w:szCs w:val="24"/>
                  <w:u w:val="single"/>
                  <w:lang w:val="es-ES"/>
                </w:rPr>
                <w:t xml:space="preserve"> </w:t>
              </w:r>
            </w:hyperlink>
            <w:r w:rsidRPr="00C63C17">
              <w:rPr>
                <w:rFonts w:ascii="Calibri" w:eastAsia="Calibri" w:hAnsi="Calibri" w:cs="Calibri"/>
                <w:color w:val="000000"/>
                <w:sz w:val="24"/>
                <w:szCs w:val="24"/>
                <w:lang w:val="es-ES"/>
              </w:rPr>
              <w:t xml:space="preserve">- </w:t>
            </w:r>
            <w:r w:rsidR="00C63C17" w:rsidRPr="00C63C17">
              <w:rPr>
                <w:rFonts w:ascii="Calibri" w:eastAsia="Calibri" w:hAnsi="Calibri" w:cs="Calibri"/>
                <w:color w:val="000000"/>
                <w:sz w:val="24"/>
                <w:szCs w:val="24"/>
                <w:lang w:val="es-ES"/>
              </w:rPr>
              <w:t>Cuando estudies, presta atención al texto y a los elementos visuales (gráficos, imágenes, diagramas) e intenta explicarlos con tus propias palabras</w:t>
            </w:r>
            <w:r w:rsidRPr="00C63C17">
              <w:rPr>
                <w:rFonts w:ascii="Calibri" w:eastAsia="Calibri" w:hAnsi="Calibri" w:cs="Calibri"/>
                <w:color w:val="000000"/>
                <w:sz w:val="24"/>
                <w:szCs w:val="24"/>
                <w:lang w:val="es-ES"/>
              </w:rPr>
              <w:t>.</w:t>
            </w:r>
          </w:p>
          <w:p w14:paraId="235D1CFB" w14:textId="77777777" w:rsidR="00F10132" w:rsidRPr="00C63C17" w:rsidRDefault="00F10132" w:rsidP="00F10132">
            <w:pPr>
              <w:jc w:val="both"/>
              <w:rPr>
                <w:rFonts w:ascii="Calibri" w:eastAsia="Calibri" w:hAnsi="Calibri" w:cs="Calibri"/>
                <w:color w:val="000000"/>
                <w:sz w:val="24"/>
                <w:szCs w:val="24"/>
                <w:lang w:val="es-ES"/>
              </w:rPr>
            </w:pPr>
            <w:r w:rsidRPr="00C63C17">
              <w:rPr>
                <w:rFonts w:ascii="Calibri" w:eastAsia="Calibri" w:hAnsi="Calibri" w:cs="Calibri"/>
                <w:color w:val="000000"/>
                <w:sz w:val="24"/>
                <w:szCs w:val="24"/>
                <w:lang w:val="es-ES"/>
              </w:rPr>
              <w:t xml:space="preserve"> </w:t>
            </w:r>
          </w:p>
          <w:p w14:paraId="462D86C6" w14:textId="3D268F3F" w:rsidR="00C63C17" w:rsidRPr="00C63C17" w:rsidRDefault="00C63C17" w:rsidP="00F10132">
            <w:pPr>
              <w:jc w:val="both"/>
              <w:rPr>
                <w:rFonts w:ascii="Calibri" w:eastAsia="Calibri" w:hAnsi="Calibri" w:cs="Calibri"/>
                <w:b/>
                <w:sz w:val="24"/>
                <w:szCs w:val="24"/>
                <w:lang w:val="es-ES"/>
              </w:rPr>
            </w:pPr>
            <w:r w:rsidRPr="00C63C17">
              <w:rPr>
                <w:rFonts w:ascii="Calibri" w:eastAsia="Calibri" w:hAnsi="Calibri" w:cs="Calibri"/>
                <w:b/>
                <w:sz w:val="24"/>
                <w:szCs w:val="24"/>
                <w:lang w:val="es-ES"/>
              </w:rPr>
              <w:t xml:space="preserve">Obtén más información y mira el </w:t>
            </w:r>
            <w:hyperlink r:id="rId12" w:history="1">
              <w:r w:rsidRPr="00C63C17">
                <w:rPr>
                  <w:rStyle w:val="Hipervnculo"/>
                  <w:rFonts w:ascii="Calibri" w:eastAsia="Calibri" w:hAnsi="Calibri" w:cs="Calibri"/>
                  <w:b/>
                  <w:sz w:val="24"/>
                  <w:szCs w:val="24"/>
                  <w:lang w:val="es-ES"/>
                </w:rPr>
                <w:t>vídeo de 6 minutos</w:t>
              </w:r>
            </w:hyperlink>
            <w:r w:rsidRPr="00C63C17">
              <w:rPr>
                <w:rFonts w:ascii="Calibri" w:eastAsia="Calibri" w:hAnsi="Calibri" w:cs="Calibri"/>
                <w:b/>
                <w:sz w:val="24"/>
                <w:szCs w:val="24"/>
                <w:lang w:val="es-ES"/>
              </w:rPr>
              <w:t xml:space="preserve"> sobre las 2 reglas de Elon Musk para aprender cualquier cosa más rápido, o echa un vistazo a los consejos sobre estrategias para tomar apuntes.</w:t>
            </w:r>
          </w:p>
        </w:tc>
      </w:tr>
      <w:tr w:rsidR="00AE76C0" w:rsidRPr="00E51E8F" w14:paraId="6155B40F" w14:textId="77777777">
        <w:trPr>
          <w:trHeight w:val="1275"/>
          <w:jc w:val="center"/>
        </w:trPr>
        <w:tc>
          <w:tcPr>
            <w:tcW w:w="2714" w:type="dxa"/>
            <w:tcBorders>
              <w:top w:val="single" w:sz="4" w:space="0" w:color="000000"/>
              <w:left w:val="single" w:sz="4" w:space="0" w:color="000000"/>
              <w:bottom w:val="single" w:sz="4" w:space="0" w:color="000000"/>
              <w:right w:val="single" w:sz="4" w:space="0" w:color="000000"/>
            </w:tcBorders>
            <w:shd w:val="clear" w:color="auto" w:fill="D00B24"/>
            <w:vAlign w:val="center"/>
          </w:tcPr>
          <w:p w14:paraId="7ACD09CD" w14:textId="775FBDD0" w:rsidR="00AE76C0" w:rsidRDefault="00F10132">
            <w:pPr>
              <w:rPr>
                <w:rFonts w:ascii="Calibri" w:eastAsia="Calibri" w:hAnsi="Calibri" w:cs="Calibri"/>
                <w:b/>
                <w:color w:val="FFFFFF"/>
                <w:sz w:val="24"/>
                <w:szCs w:val="24"/>
              </w:rPr>
            </w:pPr>
            <w:r>
              <w:rPr>
                <w:rFonts w:ascii="Calibri" w:eastAsia="Calibri" w:hAnsi="Calibri" w:cs="Calibri"/>
                <w:b/>
                <w:color w:val="FFFFFF"/>
                <w:sz w:val="24"/>
                <w:szCs w:val="24"/>
              </w:rPr>
              <w:lastRenderedPageBreak/>
              <w:t>Glosario</w:t>
            </w:r>
            <w:r w:rsidR="00000000">
              <w:rPr>
                <w:rFonts w:ascii="Calibri" w:eastAsia="Calibri" w:hAnsi="Calibri" w:cs="Calibri"/>
                <w:b/>
                <w:color w:val="FFFFFF"/>
                <w:sz w:val="24"/>
                <w:szCs w:val="24"/>
              </w:rPr>
              <w:t> </w:t>
            </w:r>
          </w:p>
        </w:tc>
        <w:tc>
          <w:tcPr>
            <w:tcW w:w="6631" w:type="dxa"/>
            <w:gridSpan w:val="2"/>
            <w:tcBorders>
              <w:top w:val="single" w:sz="4" w:space="0" w:color="000000"/>
              <w:left w:val="single" w:sz="4" w:space="0" w:color="000000"/>
              <w:bottom w:val="single" w:sz="4" w:space="0" w:color="000000"/>
              <w:right w:val="single" w:sz="4" w:space="0" w:color="000000"/>
            </w:tcBorders>
          </w:tcPr>
          <w:p w14:paraId="26FDFE47" w14:textId="60C2E790" w:rsidR="00AE76C0" w:rsidRPr="00E51E8F" w:rsidRDefault="00E51E8F">
            <w:pPr>
              <w:pBdr>
                <w:top w:val="nil"/>
                <w:left w:val="nil"/>
                <w:bottom w:val="nil"/>
                <w:right w:val="nil"/>
                <w:between w:val="nil"/>
              </w:pBdr>
              <w:rPr>
                <w:rFonts w:ascii="Calibri" w:eastAsia="Calibri" w:hAnsi="Calibri" w:cs="Calibri"/>
                <w:color w:val="000000"/>
                <w:sz w:val="24"/>
                <w:szCs w:val="24"/>
                <w:lang w:val="es-ES"/>
              </w:rPr>
            </w:pPr>
            <w:r w:rsidRPr="00E51E8F">
              <w:rPr>
                <w:rFonts w:ascii="Calibri" w:eastAsia="Calibri" w:hAnsi="Calibri" w:cs="Calibri"/>
                <w:b/>
                <w:color w:val="000000"/>
                <w:sz w:val="24"/>
                <w:szCs w:val="24"/>
                <w:lang w:val="es-ES"/>
              </w:rPr>
              <w:t>Adaptabilidad en el lugar de trabajo</w:t>
            </w:r>
            <w:r w:rsidR="00000000" w:rsidRPr="00E51E8F">
              <w:rPr>
                <w:rFonts w:ascii="Calibri" w:eastAsia="Calibri" w:hAnsi="Calibri" w:cs="Calibri"/>
                <w:b/>
                <w:color w:val="000000"/>
                <w:sz w:val="24"/>
                <w:szCs w:val="24"/>
                <w:lang w:val="es-ES"/>
              </w:rPr>
              <w:t>:</w:t>
            </w:r>
            <w:r w:rsidR="00000000" w:rsidRPr="00E51E8F">
              <w:rPr>
                <w:rFonts w:ascii="Calibri" w:eastAsia="Calibri" w:hAnsi="Calibri" w:cs="Calibri"/>
                <w:color w:val="000000"/>
                <w:sz w:val="24"/>
                <w:szCs w:val="24"/>
                <w:lang w:val="es-ES"/>
              </w:rPr>
              <w:t xml:space="preserve"> </w:t>
            </w:r>
            <w:r>
              <w:rPr>
                <w:rFonts w:ascii="Calibri" w:eastAsia="Calibri" w:hAnsi="Calibri" w:cs="Calibri"/>
                <w:color w:val="000000"/>
                <w:sz w:val="24"/>
                <w:szCs w:val="24"/>
                <w:lang w:val="es-ES"/>
              </w:rPr>
              <w:t>L</w:t>
            </w:r>
            <w:r w:rsidRPr="00E51E8F">
              <w:rPr>
                <w:rFonts w:ascii="Calibri" w:eastAsia="Calibri" w:hAnsi="Calibri" w:cs="Calibri"/>
                <w:color w:val="000000"/>
                <w:sz w:val="24"/>
                <w:szCs w:val="24"/>
                <w:lang w:val="es-ES"/>
              </w:rPr>
              <w:t>a capacidad de responder eficazmente a diferentes escenarios y desafíos dentro del lugar de trabajo</w:t>
            </w:r>
            <w:r w:rsidR="00000000" w:rsidRPr="00E51E8F">
              <w:rPr>
                <w:rFonts w:ascii="Calibri" w:eastAsia="Calibri" w:hAnsi="Calibri" w:cs="Calibri"/>
                <w:color w:val="000000"/>
                <w:sz w:val="24"/>
                <w:szCs w:val="24"/>
                <w:lang w:val="es-ES"/>
              </w:rPr>
              <w:t>.</w:t>
            </w:r>
          </w:p>
          <w:p w14:paraId="7910A68F" w14:textId="77777777" w:rsidR="00AE76C0" w:rsidRPr="00E51E8F" w:rsidRDefault="00AE76C0">
            <w:pPr>
              <w:pBdr>
                <w:top w:val="nil"/>
                <w:left w:val="nil"/>
                <w:bottom w:val="nil"/>
                <w:right w:val="nil"/>
                <w:between w:val="nil"/>
              </w:pBdr>
              <w:rPr>
                <w:rFonts w:ascii="Calibri" w:eastAsia="Calibri" w:hAnsi="Calibri" w:cs="Calibri"/>
                <w:color w:val="000000"/>
                <w:sz w:val="24"/>
                <w:szCs w:val="24"/>
                <w:lang w:val="es-ES"/>
              </w:rPr>
            </w:pPr>
          </w:p>
          <w:p w14:paraId="0ED2A1B5" w14:textId="44CEBD76" w:rsidR="00AE76C0" w:rsidRPr="00E51E8F" w:rsidRDefault="00E51E8F">
            <w:pPr>
              <w:pBdr>
                <w:top w:val="nil"/>
                <w:left w:val="nil"/>
                <w:bottom w:val="nil"/>
                <w:right w:val="nil"/>
                <w:between w:val="nil"/>
              </w:pBdr>
              <w:rPr>
                <w:rFonts w:ascii="Calibri" w:eastAsia="Calibri" w:hAnsi="Calibri" w:cs="Calibri"/>
                <w:b/>
                <w:color w:val="000000"/>
                <w:sz w:val="24"/>
                <w:szCs w:val="24"/>
                <w:lang w:val="es-ES"/>
              </w:rPr>
            </w:pPr>
            <w:r w:rsidRPr="00E51E8F">
              <w:rPr>
                <w:rFonts w:ascii="Calibri" w:eastAsia="Calibri" w:hAnsi="Calibri" w:cs="Calibri"/>
                <w:b/>
                <w:color w:val="000000"/>
                <w:sz w:val="24"/>
                <w:szCs w:val="24"/>
                <w:lang w:val="es-ES"/>
              </w:rPr>
              <w:t>Flexibilidad en el lugar de trabajo</w:t>
            </w:r>
            <w:r w:rsidR="00000000" w:rsidRPr="00E51E8F">
              <w:rPr>
                <w:rFonts w:ascii="Calibri" w:eastAsia="Calibri" w:hAnsi="Calibri" w:cs="Calibri"/>
                <w:b/>
                <w:color w:val="000000"/>
                <w:sz w:val="24"/>
                <w:szCs w:val="24"/>
                <w:lang w:val="es-ES"/>
              </w:rPr>
              <w:t>:</w:t>
            </w:r>
            <w:r w:rsidR="00000000" w:rsidRPr="00E51E8F">
              <w:rPr>
                <w:rFonts w:ascii="Calibri" w:eastAsia="Calibri" w:hAnsi="Calibri" w:cs="Calibri"/>
                <w:color w:val="000000"/>
                <w:sz w:val="24"/>
                <w:szCs w:val="24"/>
                <w:lang w:val="es-ES"/>
              </w:rPr>
              <w:t xml:space="preserve"> </w:t>
            </w:r>
            <w:r>
              <w:rPr>
                <w:rFonts w:ascii="Calibri" w:eastAsia="Calibri" w:hAnsi="Calibri" w:cs="Calibri"/>
                <w:color w:val="000000"/>
                <w:sz w:val="24"/>
                <w:szCs w:val="24"/>
                <w:lang w:val="es-ES"/>
              </w:rPr>
              <w:t>L</w:t>
            </w:r>
            <w:r w:rsidRPr="00E51E8F">
              <w:rPr>
                <w:rFonts w:ascii="Calibri" w:eastAsia="Calibri" w:hAnsi="Calibri" w:cs="Calibri"/>
                <w:color w:val="000000"/>
                <w:sz w:val="24"/>
                <w:szCs w:val="24"/>
                <w:lang w:val="es-ES"/>
              </w:rPr>
              <w:t xml:space="preserve">a capacidad de evaluar las ocurrencias y ajustarse a los roles y tareas o al trabajo que se ofrece. Uno de los atributos de la flexibilidad en el lugar de trabajo es una comunicación mejor y más </w:t>
            </w:r>
            <w:r w:rsidRPr="00E51E8F">
              <w:rPr>
                <w:rFonts w:ascii="Calibri" w:eastAsia="Calibri" w:hAnsi="Calibri" w:cs="Calibri"/>
                <w:b/>
                <w:bCs/>
                <w:color w:val="000000"/>
                <w:sz w:val="24"/>
                <w:szCs w:val="24"/>
                <w:lang w:val="es-ES"/>
              </w:rPr>
              <w:t>abierta</w:t>
            </w:r>
            <w:r w:rsidR="00000000" w:rsidRPr="00E51E8F">
              <w:rPr>
                <w:rFonts w:ascii="Calibri" w:eastAsia="Calibri" w:hAnsi="Calibri" w:cs="Calibri"/>
                <w:b/>
                <w:color w:val="000000"/>
                <w:sz w:val="24"/>
                <w:szCs w:val="24"/>
                <w:lang w:val="es-ES"/>
              </w:rPr>
              <w:t>.</w:t>
            </w:r>
          </w:p>
          <w:p w14:paraId="419243A4" w14:textId="77777777" w:rsidR="00AE76C0" w:rsidRPr="00E51E8F" w:rsidRDefault="00AE76C0">
            <w:pPr>
              <w:pBdr>
                <w:top w:val="nil"/>
                <w:left w:val="nil"/>
                <w:bottom w:val="nil"/>
                <w:right w:val="nil"/>
                <w:between w:val="nil"/>
              </w:pBdr>
              <w:rPr>
                <w:rFonts w:ascii="Calibri" w:eastAsia="Calibri" w:hAnsi="Calibri" w:cs="Calibri"/>
                <w:b/>
                <w:color w:val="000000"/>
                <w:sz w:val="24"/>
                <w:szCs w:val="24"/>
                <w:lang w:val="es-ES"/>
              </w:rPr>
            </w:pPr>
          </w:p>
          <w:p w14:paraId="2339CED6" w14:textId="2E357A9B" w:rsidR="00AE76C0" w:rsidRPr="00E51E8F" w:rsidRDefault="00E51E8F">
            <w:pPr>
              <w:pBdr>
                <w:top w:val="nil"/>
                <w:left w:val="nil"/>
                <w:bottom w:val="nil"/>
                <w:right w:val="nil"/>
                <w:between w:val="nil"/>
              </w:pBdr>
              <w:rPr>
                <w:rFonts w:ascii="Calibri" w:eastAsia="Calibri" w:hAnsi="Calibri" w:cs="Calibri"/>
                <w:b/>
                <w:color w:val="000000"/>
                <w:sz w:val="24"/>
                <w:szCs w:val="24"/>
                <w:lang w:val="es-ES"/>
              </w:rPr>
            </w:pPr>
            <w:r w:rsidRPr="00E51E8F">
              <w:rPr>
                <w:rFonts w:ascii="Calibri" w:eastAsia="Calibri" w:hAnsi="Calibri" w:cs="Calibri"/>
                <w:b/>
                <w:color w:val="000000"/>
                <w:sz w:val="24"/>
                <w:szCs w:val="24"/>
                <w:lang w:val="es-ES"/>
              </w:rPr>
              <w:t>Sistema de creencias</w:t>
            </w:r>
            <w:r w:rsidR="00000000" w:rsidRPr="00E51E8F">
              <w:rPr>
                <w:rFonts w:ascii="Calibri" w:eastAsia="Calibri" w:hAnsi="Calibri" w:cs="Calibri"/>
                <w:b/>
                <w:color w:val="000000"/>
                <w:sz w:val="24"/>
                <w:szCs w:val="24"/>
                <w:lang w:val="es-ES"/>
              </w:rPr>
              <w:t xml:space="preserve">: </w:t>
            </w:r>
            <w:r w:rsidRPr="00E51E8F">
              <w:rPr>
                <w:rFonts w:ascii="Calibri" w:eastAsia="Calibri" w:hAnsi="Calibri" w:cs="Calibri"/>
                <w:color w:val="000000"/>
                <w:sz w:val="24"/>
                <w:szCs w:val="24"/>
                <w:lang w:val="es-ES"/>
              </w:rPr>
              <w:t>El sistema de creencias de una persona o sociedad es el conjunto de creencias que tienen sobre lo que está bien y lo que está mal y lo que es verdadero y falso</w:t>
            </w:r>
            <w:r w:rsidR="00000000" w:rsidRPr="00E51E8F">
              <w:rPr>
                <w:rFonts w:ascii="Calibri" w:eastAsia="Calibri" w:hAnsi="Calibri" w:cs="Calibri"/>
                <w:color w:val="000000"/>
                <w:sz w:val="24"/>
                <w:szCs w:val="24"/>
                <w:lang w:val="es-ES"/>
              </w:rPr>
              <w:t>.</w:t>
            </w:r>
          </w:p>
          <w:p w14:paraId="7BC09C90" w14:textId="77777777" w:rsidR="00AE76C0" w:rsidRPr="00E51E8F" w:rsidRDefault="00AE76C0">
            <w:pPr>
              <w:pBdr>
                <w:top w:val="nil"/>
                <w:left w:val="nil"/>
                <w:bottom w:val="nil"/>
                <w:right w:val="nil"/>
                <w:between w:val="nil"/>
              </w:pBdr>
              <w:rPr>
                <w:rFonts w:ascii="Calibri" w:eastAsia="Calibri" w:hAnsi="Calibri" w:cs="Calibri"/>
                <w:b/>
                <w:color w:val="000000"/>
                <w:sz w:val="24"/>
                <w:szCs w:val="24"/>
                <w:lang w:val="es-ES"/>
              </w:rPr>
            </w:pPr>
          </w:p>
          <w:p w14:paraId="274342B1" w14:textId="7589C4E2" w:rsidR="00AE76C0" w:rsidRPr="00E51E8F" w:rsidRDefault="00E51E8F">
            <w:pPr>
              <w:pBdr>
                <w:top w:val="nil"/>
                <w:left w:val="nil"/>
                <w:bottom w:val="nil"/>
                <w:right w:val="nil"/>
                <w:between w:val="nil"/>
              </w:pBdr>
              <w:rPr>
                <w:rFonts w:ascii="Calibri" w:eastAsia="Calibri" w:hAnsi="Calibri" w:cs="Calibri"/>
                <w:color w:val="000000"/>
                <w:sz w:val="24"/>
                <w:szCs w:val="24"/>
                <w:lang w:val="es-ES"/>
              </w:rPr>
            </w:pPr>
            <w:r w:rsidRPr="00E51E8F">
              <w:rPr>
                <w:rFonts w:ascii="Calibri" w:eastAsia="Calibri" w:hAnsi="Calibri" w:cs="Calibri"/>
                <w:b/>
                <w:color w:val="000000"/>
                <w:sz w:val="24"/>
                <w:szCs w:val="24"/>
                <w:lang w:val="es-ES"/>
              </w:rPr>
              <w:t>Pensamiento crítico</w:t>
            </w:r>
            <w:r w:rsidR="00000000" w:rsidRPr="00E51E8F">
              <w:rPr>
                <w:rFonts w:ascii="Calibri" w:eastAsia="Calibri" w:hAnsi="Calibri" w:cs="Calibri"/>
                <w:b/>
                <w:color w:val="000000"/>
                <w:sz w:val="24"/>
                <w:szCs w:val="24"/>
                <w:lang w:val="es-ES"/>
              </w:rPr>
              <w:t>:</w:t>
            </w:r>
            <w:r w:rsidR="00000000" w:rsidRPr="00E51E8F">
              <w:rPr>
                <w:rFonts w:ascii="Calibri" w:eastAsia="Calibri" w:hAnsi="Calibri" w:cs="Calibri"/>
                <w:color w:val="000000"/>
                <w:sz w:val="24"/>
                <w:szCs w:val="24"/>
                <w:lang w:val="es-ES"/>
              </w:rPr>
              <w:t xml:space="preserve"> </w:t>
            </w:r>
            <w:r w:rsidRPr="00E51E8F">
              <w:rPr>
                <w:rFonts w:ascii="Calibri" w:eastAsia="Calibri" w:hAnsi="Calibri" w:cs="Calibri"/>
                <w:color w:val="000000"/>
                <w:sz w:val="24"/>
                <w:szCs w:val="24"/>
                <w:lang w:val="es-ES"/>
              </w:rPr>
              <w:t>El pensamiento crítico es un tipo de pensamiento en el se que ccuestionas, analizas, interpretas, evalúa evalúas y emite un juicioy haces un juicio sobre lo que se lees, escuchasoye, dices o escribes</w:t>
            </w:r>
            <w:r w:rsidR="00000000" w:rsidRPr="00E51E8F">
              <w:rPr>
                <w:rFonts w:ascii="Calibri" w:eastAsia="Calibri" w:hAnsi="Calibri" w:cs="Calibri"/>
                <w:color w:val="000000"/>
                <w:sz w:val="24"/>
                <w:szCs w:val="24"/>
                <w:lang w:val="es-ES"/>
              </w:rPr>
              <w:t>.</w:t>
            </w:r>
          </w:p>
          <w:p w14:paraId="5A6235E0" w14:textId="77777777" w:rsidR="00AE76C0" w:rsidRPr="00E51E8F" w:rsidRDefault="00AE76C0">
            <w:pPr>
              <w:rPr>
                <w:rFonts w:ascii="Calibri" w:eastAsia="Calibri" w:hAnsi="Calibri" w:cs="Calibri"/>
                <w:b/>
                <w:color w:val="000000"/>
                <w:sz w:val="24"/>
                <w:szCs w:val="24"/>
                <w:lang w:val="es-ES"/>
              </w:rPr>
            </w:pPr>
          </w:p>
          <w:p w14:paraId="04B9A759" w14:textId="445E639A" w:rsidR="00AE76C0" w:rsidRPr="00E51E8F" w:rsidRDefault="00E51E8F">
            <w:pPr>
              <w:rPr>
                <w:rFonts w:ascii="Calibri" w:eastAsia="Calibri" w:hAnsi="Calibri" w:cs="Calibri"/>
                <w:b/>
                <w:sz w:val="24"/>
                <w:szCs w:val="24"/>
                <w:lang w:val="es-ES"/>
              </w:rPr>
            </w:pPr>
            <w:r w:rsidRPr="00E51E8F">
              <w:rPr>
                <w:rFonts w:ascii="Calibri" w:eastAsia="Calibri" w:hAnsi="Calibri" w:cs="Calibri"/>
                <w:b/>
                <w:color w:val="000000"/>
                <w:sz w:val="24"/>
                <w:szCs w:val="24"/>
                <w:lang w:val="es-ES"/>
              </w:rPr>
              <w:t>Desaprendizaje</w:t>
            </w:r>
            <w:r w:rsidR="00000000" w:rsidRPr="00E51E8F">
              <w:rPr>
                <w:rFonts w:ascii="Calibri" w:eastAsia="Calibri" w:hAnsi="Calibri" w:cs="Calibri"/>
                <w:b/>
                <w:color w:val="000000"/>
                <w:sz w:val="24"/>
                <w:szCs w:val="24"/>
                <w:lang w:val="es-ES"/>
              </w:rPr>
              <w:t>:</w:t>
            </w:r>
            <w:r w:rsidR="00000000" w:rsidRPr="00E51E8F">
              <w:rPr>
                <w:rFonts w:ascii="Calibri" w:eastAsia="Calibri" w:hAnsi="Calibri" w:cs="Calibri"/>
                <w:color w:val="000000"/>
                <w:sz w:val="24"/>
                <w:szCs w:val="24"/>
                <w:lang w:val="es-ES"/>
              </w:rPr>
              <w:t xml:space="preserve"> </w:t>
            </w:r>
            <w:r>
              <w:rPr>
                <w:rFonts w:ascii="Calibri" w:eastAsia="Calibri" w:hAnsi="Calibri" w:cs="Calibri"/>
                <w:color w:val="000000"/>
                <w:sz w:val="24"/>
                <w:szCs w:val="24"/>
                <w:lang w:val="es-ES"/>
              </w:rPr>
              <w:t>P</w:t>
            </w:r>
            <w:r w:rsidRPr="00E51E8F">
              <w:rPr>
                <w:rFonts w:ascii="Calibri" w:eastAsia="Calibri" w:hAnsi="Calibri" w:cs="Calibri"/>
                <w:color w:val="000000"/>
                <w:sz w:val="24"/>
                <w:szCs w:val="24"/>
                <w:lang w:val="es-ES"/>
              </w:rPr>
              <w:t>arte del aprendizaje continuo que se refiere a la sustitución de patrones de pensamiento y comportamiento familiares y seguros por otros nuevos y desconocidos</w:t>
            </w:r>
            <w:r w:rsidR="00000000" w:rsidRPr="00E51E8F">
              <w:rPr>
                <w:rFonts w:ascii="Calibri" w:eastAsia="Calibri" w:hAnsi="Calibri" w:cs="Calibri"/>
                <w:color w:val="000000"/>
                <w:sz w:val="24"/>
                <w:szCs w:val="24"/>
                <w:lang w:val="es-ES"/>
              </w:rPr>
              <w:t>.</w:t>
            </w:r>
          </w:p>
        </w:tc>
      </w:tr>
      <w:tr w:rsidR="00AE76C0" w:rsidRPr="001C3C0B" w14:paraId="29B70640" w14:textId="77777777">
        <w:trPr>
          <w:trHeight w:val="2629"/>
          <w:jc w:val="center"/>
        </w:trPr>
        <w:tc>
          <w:tcPr>
            <w:tcW w:w="2714" w:type="dxa"/>
            <w:tcBorders>
              <w:top w:val="single" w:sz="4" w:space="0" w:color="000000"/>
              <w:left w:val="single" w:sz="4" w:space="0" w:color="000000"/>
              <w:bottom w:val="single" w:sz="4" w:space="0" w:color="000000"/>
              <w:right w:val="single" w:sz="4" w:space="0" w:color="000000"/>
            </w:tcBorders>
            <w:shd w:val="clear" w:color="auto" w:fill="D00B24"/>
          </w:tcPr>
          <w:p w14:paraId="2FE97C2A" w14:textId="14D5760F" w:rsidR="00AE76C0" w:rsidRPr="00F10132" w:rsidRDefault="00F10132">
            <w:pPr>
              <w:rPr>
                <w:rFonts w:ascii="Calibri" w:eastAsia="Calibri" w:hAnsi="Calibri" w:cs="Calibri"/>
                <w:b/>
                <w:color w:val="FFFFFF"/>
                <w:sz w:val="24"/>
                <w:szCs w:val="24"/>
                <w:lang w:val="es-ES"/>
              </w:rPr>
            </w:pPr>
            <w:r w:rsidRPr="00072EFE">
              <w:rPr>
                <w:rFonts w:asciiTheme="minorHAnsi" w:hAnsiTheme="minorHAnsi" w:cstheme="minorHAnsi"/>
                <w:b/>
                <w:bCs/>
                <w:color w:val="FFFFFF" w:themeColor="background1"/>
                <w:sz w:val="24"/>
                <w:szCs w:val="24"/>
                <w:lang w:val="es-ES"/>
              </w:rPr>
              <w:lastRenderedPageBreak/>
              <w:t>Autoevaluación (preguntas y respuestas tipo test)</w:t>
            </w:r>
          </w:p>
        </w:tc>
        <w:tc>
          <w:tcPr>
            <w:tcW w:w="6631" w:type="dxa"/>
            <w:gridSpan w:val="2"/>
            <w:tcBorders>
              <w:top w:val="single" w:sz="4" w:space="0" w:color="000000"/>
              <w:left w:val="single" w:sz="4" w:space="0" w:color="000000"/>
              <w:bottom w:val="single" w:sz="4" w:space="0" w:color="000000"/>
              <w:right w:val="single" w:sz="4" w:space="0" w:color="000000"/>
            </w:tcBorders>
          </w:tcPr>
          <w:p w14:paraId="2B4D337F" w14:textId="7406E34F" w:rsidR="00AE76C0" w:rsidRDefault="00000000">
            <w:p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1.</w:t>
            </w:r>
            <w:r w:rsidR="00484838">
              <w:rPr>
                <w:rFonts w:ascii="Calibri" w:eastAsia="Calibri" w:hAnsi="Calibri" w:cs="Calibri"/>
                <w:color w:val="000000"/>
                <w:sz w:val="24"/>
                <w:szCs w:val="24"/>
              </w:rPr>
              <w:t>¿Qué es la adaptabilidad</w:t>
            </w:r>
            <w:r>
              <w:rPr>
                <w:rFonts w:ascii="Calibri" w:eastAsia="Calibri" w:hAnsi="Calibri" w:cs="Calibri"/>
                <w:color w:val="000000"/>
                <w:sz w:val="24"/>
                <w:szCs w:val="24"/>
              </w:rPr>
              <w:t>?</w:t>
            </w:r>
          </w:p>
          <w:p w14:paraId="4BBD599D" w14:textId="1D4A2376" w:rsidR="00AE76C0" w:rsidRPr="00484838" w:rsidRDefault="00484838">
            <w:pPr>
              <w:widowControl w:val="0"/>
              <w:numPr>
                <w:ilvl w:val="0"/>
                <w:numId w:val="2"/>
              </w:numPr>
              <w:pBdr>
                <w:top w:val="nil"/>
                <w:left w:val="nil"/>
                <w:bottom w:val="nil"/>
                <w:right w:val="nil"/>
                <w:between w:val="nil"/>
              </w:pBdr>
              <w:rPr>
                <w:rFonts w:ascii="Calibri" w:eastAsia="Calibri" w:hAnsi="Calibri" w:cs="Calibri"/>
                <w:color w:val="000000"/>
                <w:sz w:val="24"/>
                <w:szCs w:val="24"/>
                <w:lang w:val="es-ES"/>
              </w:rPr>
            </w:pPr>
            <w:r w:rsidRPr="00484838">
              <w:rPr>
                <w:rFonts w:ascii="Calibri" w:eastAsia="Calibri" w:hAnsi="Calibri" w:cs="Calibri"/>
                <w:color w:val="000000"/>
                <w:sz w:val="24"/>
                <w:szCs w:val="24"/>
                <w:lang w:val="es-ES"/>
              </w:rPr>
              <w:t>Adaptabilidad es lo mismo que flexibi</w:t>
            </w:r>
            <w:r>
              <w:rPr>
                <w:rFonts w:ascii="Calibri" w:eastAsia="Calibri" w:hAnsi="Calibri" w:cs="Calibri"/>
                <w:color w:val="000000"/>
                <w:sz w:val="24"/>
                <w:szCs w:val="24"/>
                <w:lang w:val="es-ES"/>
              </w:rPr>
              <w:t>lidad</w:t>
            </w:r>
            <w:r w:rsidR="00000000" w:rsidRPr="00484838">
              <w:rPr>
                <w:rFonts w:ascii="Calibri" w:eastAsia="Calibri" w:hAnsi="Calibri" w:cs="Calibri"/>
                <w:color w:val="000000"/>
                <w:sz w:val="24"/>
                <w:szCs w:val="24"/>
                <w:lang w:val="es-ES"/>
              </w:rPr>
              <w:t>.</w:t>
            </w:r>
          </w:p>
          <w:p w14:paraId="3A23CB01" w14:textId="7E44ADCC" w:rsidR="00AE76C0" w:rsidRPr="00484838" w:rsidRDefault="00484838">
            <w:pPr>
              <w:widowControl w:val="0"/>
              <w:numPr>
                <w:ilvl w:val="0"/>
                <w:numId w:val="2"/>
              </w:numPr>
              <w:pBdr>
                <w:top w:val="nil"/>
                <w:left w:val="nil"/>
                <w:bottom w:val="nil"/>
                <w:right w:val="nil"/>
                <w:between w:val="nil"/>
              </w:pBdr>
              <w:rPr>
                <w:rFonts w:ascii="Calibri" w:eastAsia="Calibri" w:hAnsi="Calibri" w:cs="Calibri"/>
                <w:b/>
                <w:color w:val="000000"/>
                <w:sz w:val="24"/>
                <w:szCs w:val="24"/>
                <w:lang w:val="es-ES"/>
              </w:rPr>
            </w:pPr>
            <w:r w:rsidRPr="00484838">
              <w:rPr>
                <w:rFonts w:ascii="Calibri" w:eastAsia="Calibri" w:hAnsi="Calibri" w:cs="Calibri"/>
                <w:b/>
                <w:color w:val="000000"/>
                <w:sz w:val="24"/>
                <w:szCs w:val="24"/>
                <w:lang w:val="es-ES"/>
              </w:rPr>
              <w:t>La adaptabilidad es una habilidad que puedes utilizar para responder</w:t>
            </w:r>
            <w:r>
              <w:rPr>
                <w:rFonts w:ascii="Calibri" w:eastAsia="Calibri" w:hAnsi="Calibri" w:cs="Calibri"/>
                <w:b/>
                <w:color w:val="000000"/>
                <w:sz w:val="24"/>
                <w:szCs w:val="24"/>
                <w:lang w:val="es-ES"/>
              </w:rPr>
              <w:t xml:space="preserve"> de manera más efectiva al mundo cambiante que te rodea</w:t>
            </w:r>
            <w:r w:rsidR="00000000" w:rsidRPr="00484838">
              <w:rPr>
                <w:rFonts w:ascii="Calibri" w:eastAsia="Calibri" w:hAnsi="Calibri" w:cs="Calibri"/>
                <w:b/>
                <w:color w:val="000000"/>
                <w:sz w:val="24"/>
                <w:szCs w:val="24"/>
                <w:lang w:val="es-ES"/>
              </w:rPr>
              <w:t>.</w:t>
            </w:r>
          </w:p>
          <w:p w14:paraId="0A2FBF95" w14:textId="419DF884" w:rsidR="00AE76C0" w:rsidRPr="00484838" w:rsidRDefault="00484838">
            <w:pPr>
              <w:widowControl w:val="0"/>
              <w:numPr>
                <w:ilvl w:val="0"/>
                <w:numId w:val="2"/>
              </w:numPr>
              <w:pBdr>
                <w:top w:val="nil"/>
                <w:left w:val="nil"/>
                <w:bottom w:val="nil"/>
                <w:right w:val="nil"/>
                <w:between w:val="nil"/>
              </w:pBdr>
              <w:rPr>
                <w:rFonts w:ascii="Calibri" w:eastAsia="Calibri" w:hAnsi="Calibri" w:cs="Calibri"/>
                <w:color w:val="000000"/>
                <w:sz w:val="24"/>
                <w:szCs w:val="24"/>
                <w:lang w:val="es-ES"/>
              </w:rPr>
            </w:pPr>
            <w:r w:rsidRPr="00484838">
              <w:rPr>
                <w:rFonts w:ascii="Calibri" w:eastAsia="Calibri" w:hAnsi="Calibri" w:cs="Calibri"/>
                <w:color w:val="000000"/>
                <w:sz w:val="24"/>
                <w:szCs w:val="24"/>
                <w:lang w:val="es-ES"/>
              </w:rPr>
              <w:t>La adaptabilidad es algo que no puedes practicar por tu cuenta</w:t>
            </w:r>
            <w:r w:rsidR="00000000" w:rsidRPr="00484838">
              <w:rPr>
                <w:rFonts w:ascii="Calibri" w:eastAsia="Calibri" w:hAnsi="Calibri" w:cs="Calibri"/>
                <w:color w:val="000000"/>
                <w:sz w:val="24"/>
                <w:szCs w:val="24"/>
                <w:lang w:val="es-ES"/>
              </w:rPr>
              <w:t xml:space="preserve">. </w:t>
            </w:r>
          </w:p>
          <w:p w14:paraId="64D55EEA" w14:textId="77777777" w:rsidR="00AE76C0" w:rsidRPr="00484838" w:rsidRDefault="00AE76C0">
            <w:pPr>
              <w:pBdr>
                <w:top w:val="nil"/>
                <w:left w:val="nil"/>
                <w:bottom w:val="nil"/>
                <w:right w:val="nil"/>
                <w:between w:val="nil"/>
              </w:pBdr>
              <w:rPr>
                <w:rFonts w:ascii="Calibri" w:eastAsia="Calibri" w:hAnsi="Calibri" w:cs="Calibri"/>
                <w:color w:val="000000"/>
                <w:sz w:val="24"/>
                <w:szCs w:val="24"/>
                <w:lang w:val="es-ES"/>
              </w:rPr>
            </w:pPr>
          </w:p>
          <w:p w14:paraId="68A72227" w14:textId="129DB7C6" w:rsidR="00AE76C0" w:rsidRPr="00484838" w:rsidRDefault="00000000">
            <w:pPr>
              <w:pBdr>
                <w:top w:val="nil"/>
                <w:left w:val="nil"/>
                <w:bottom w:val="nil"/>
                <w:right w:val="nil"/>
                <w:between w:val="nil"/>
              </w:pBdr>
              <w:rPr>
                <w:rFonts w:ascii="Calibri" w:eastAsia="Calibri" w:hAnsi="Calibri" w:cs="Calibri"/>
                <w:color w:val="000000"/>
                <w:sz w:val="24"/>
                <w:szCs w:val="24"/>
                <w:lang w:val="es-ES"/>
              </w:rPr>
            </w:pPr>
            <w:r w:rsidRPr="00484838">
              <w:rPr>
                <w:rFonts w:ascii="Calibri" w:eastAsia="Calibri" w:hAnsi="Calibri" w:cs="Calibri"/>
                <w:color w:val="000000"/>
                <w:sz w:val="24"/>
                <w:szCs w:val="24"/>
                <w:lang w:val="es-ES"/>
              </w:rPr>
              <w:t xml:space="preserve">2. </w:t>
            </w:r>
            <w:r w:rsidR="00484838" w:rsidRPr="00484838">
              <w:rPr>
                <w:rFonts w:ascii="Calibri" w:eastAsia="Calibri" w:hAnsi="Calibri" w:cs="Calibri"/>
                <w:color w:val="000000"/>
                <w:sz w:val="24"/>
                <w:szCs w:val="24"/>
                <w:lang w:val="es-ES"/>
              </w:rPr>
              <w:t>¿Cómo se relacionan la perspicacia y la sabiduría</w:t>
            </w:r>
            <w:r w:rsidRPr="00484838">
              <w:rPr>
                <w:rFonts w:ascii="Calibri" w:eastAsia="Calibri" w:hAnsi="Calibri" w:cs="Calibri"/>
                <w:color w:val="000000"/>
                <w:sz w:val="24"/>
                <w:szCs w:val="24"/>
                <w:lang w:val="es-ES"/>
              </w:rPr>
              <w:t>?</w:t>
            </w:r>
          </w:p>
          <w:p w14:paraId="6ED628A1" w14:textId="6B1A7060" w:rsidR="00AE76C0" w:rsidRDefault="00484838">
            <w:pPr>
              <w:widowControl w:val="0"/>
              <w:numPr>
                <w:ilvl w:val="0"/>
                <w:numId w:val="4"/>
              </w:num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No están relacionados</w:t>
            </w:r>
            <w:r w:rsidR="00000000">
              <w:rPr>
                <w:rFonts w:ascii="Calibri" w:eastAsia="Calibri" w:hAnsi="Calibri" w:cs="Calibri"/>
                <w:color w:val="000000"/>
                <w:sz w:val="24"/>
                <w:szCs w:val="24"/>
              </w:rPr>
              <w:t>.</w:t>
            </w:r>
          </w:p>
          <w:p w14:paraId="28E188FF" w14:textId="0C344872" w:rsidR="00AE76C0" w:rsidRPr="00484838" w:rsidRDefault="00484838">
            <w:pPr>
              <w:widowControl w:val="0"/>
              <w:numPr>
                <w:ilvl w:val="0"/>
                <w:numId w:val="4"/>
              </w:numPr>
              <w:pBdr>
                <w:top w:val="nil"/>
                <w:left w:val="nil"/>
                <w:bottom w:val="nil"/>
                <w:right w:val="nil"/>
                <w:between w:val="nil"/>
              </w:pBdr>
              <w:rPr>
                <w:rFonts w:ascii="Calibri" w:eastAsia="Calibri" w:hAnsi="Calibri" w:cs="Calibri"/>
                <w:b/>
                <w:color w:val="000000"/>
                <w:sz w:val="24"/>
                <w:szCs w:val="24"/>
                <w:lang w:val="es-ES"/>
              </w:rPr>
            </w:pPr>
            <w:r w:rsidRPr="00484838">
              <w:rPr>
                <w:rFonts w:ascii="Calibri" w:eastAsia="Calibri" w:hAnsi="Calibri" w:cs="Calibri"/>
                <w:b/>
                <w:color w:val="000000"/>
                <w:sz w:val="24"/>
                <w:szCs w:val="24"/>
                <w:lang w:val="es-ES"/>
              </w:rPr>
              <w:t>La sabiduría es la capacidad de usar la perspicacia para facilit</w:t>
            </w:r>
            <w:r>
              <w:rPr>
                <w:rFonts w:ascii="Calibri" w:eastAsia="Calibri" w:hAnsi="Calibri" w:cs="Calibri"/>
                <w:b/>
                <w:color w:val="000000"/>
                <w:sz w:val="24"/>
                <w:szCs w:val="24"/>
                <w:lang w:val="es-ES"/>
              </w:rPr>
              <w:t>ar la toma de decisiones informadas</w:t>
            </w:r>
            <w:r w:rsidR="00000000" w:rsidRPr="00484838">
              <w:rPr>
                <w:rFonts w:ascii="Calibri" w:eastAsia="Calibri" w:hAnsi="Calibri" w:cs="Calibri"/>
                <w:b/>
                <w:color w:val="000000"/>
                <w:sz w:val="24"/>
                <w:szCs w:val="24"/>
                <w:lang w:val="es-ES"/>
              </w:rPr>
              <w:t>.</w:t>
            </w:r>
          </w:p>
          <w:p w14:paraId="6F5176AD" w14:textId="749E93CD" w:rsidR="00AE76C0" w:rsidRPr="00484838" w:rsidRDefault="00484838">
            <w:pPr>
              <w:widowControl w:val="0"/>
              <w:numPr>
                <w:ilvl w:val="0"/>
                <w:numId w:val="4"/>
              </w:numPr>
              <w:pBdr>
                <w:top w:val="nil"/>
                <w:left w:val="nil"/>
                <w:bottom w:val="nil"/>
                <w:right w:val="nil"/>
                <w:between w:val="nil"/>
              </w:pBdr>
              <w:rPr>
                <w:rFonts w:ascii="Calibri" w:eastAsia="Calibri" w:hAnsi="Calibri" w:cs="Calibri"/>
                <w:color w:val="000000"/>
                <w:sz w:val="24"/>
                <w:szCs w:val="24"/>
                <w:lang w:val="es-ES"/>
              </w:rPr>
            </w:pPr>
            <w:r w:rsidRPr="00484838">
              <w:rPr>
                <w:rFonts w:ascii="Calibri" w:eastAsia="Calibri" w:hAnsi="Calibri" w:cs="Calibri"/>
                <w:color w:val="000000"/>
                <w:sz w:val="24"/>
                <w:szCs w:val="24"/>
                <w:lang w:val="es-ES"/>
              </w:rPr>
              <w:t>La sabiduría es una subdivisión del discernimiento</w:t>
            </w:r>
            <w:r w:rsidR="00000000" w:rsidRPr="00484838">
              <w:rPr>
                <w:rFonts w:ascii="Calibri" w:eastAsia="Calibri" w:hAnsi="Calibri" w:cs="Calibri"/>
                <w:color w:val="000000"/>
                <w:sz w:val="24"/>
                <w:szCs w:val="24"/>
                <w:lang w:val="es-ES"/>
              </w:rPr>
              <w:t>.</w:t>
            </w:r>
          </w:p>
          <w:p w14:paraId="2342B519" w14:textId="77777777" w:rsidR="00AE76C0" w:rsidRPr="00484838" w:rsidRDefault="00AE76C0">
            <w:pPr>
              <w:pBdr>
                <w:top w:val="nil"/>
                <w:left w:val="nil"/>
                <w:bottom w:val="nil"/>
                <w:right w:val="nil"/>
                <w:between w:val="nil"/>
              </w:pBdr>
              <w:ind w:left="720"/>
              <w:rPr>
                <w:rFonts w:ascii="Calibri" w:eastAsia="Calibri" w:hAnsi="Calibri" w:cs="Calibri"/>
                <w:color w:val="000000"/>
                <w:sz w:val="24"/>
                <w:szCs w:val="24"/>
                <w:lang w:val="es-ES"/>
              </w:rPr>
            </w:pPr>
          </w:p>
          <w:p w14:paraId="512A4970" w14:textId="2E59D061" w:rsidR="00AE76C0" w:rsidRPr="00484838" w:rsidRDefault="00000000">
            <w:pPr>
              <w:pBdr>
                <w:top w:val="nil"/>
                <w:left w:val="nil"/>
                <w:bottom w:val="nil"/>
                <w:right w:val="nil"/>
                <w:between w:val="nil"/>
              </w:pBdr>
              <w:rPr>
                <w:rFonts w:ascii="Calibri" w:eastAsia="Calibri" w:hAnsi="Calibri" w:cs="Calibri"/>
                <w:color w:val="000000"/>
                <w:sz w:val="24"/>
                <w:szCs w:val="24"/>
                <w:lang w:val="es-ES"/>
              </w:rPr>
            </w:pPr>
            <w:r w:rsidRPr="00484838">
              <w:rPr>
                <w:rFonts w:ascii="Calibri" w:eastAsia="Calibri" w:hAnsi="Calibri" w:cs="Calibri"/>
                <w:color w:val="000000"/>
                <w:sz w:val="24"/>
                <w:szCs w:val="24"/>
                <w:lang w:val="es-ES"/>
              </w:rPr>
              <w:t xml:space="preserve">3. </w:t>
            </w:r>
            <w:r w:rsidR="00484838" w:rsidRPr="00484838">
              <w:rPr>
                <w:rFonts w:ascii="Calibri" w:eastAsia="Calibri" w:hAnsi="Calibri" w:cs="Calibri"/>
                <w:color w:val="000000"/>
                <w:sz w:val="24"/>
                <w:szCs w:val="24"/>
                <w:lang w:val="es-ES"/>
              </w:rPr>
              <w:t>¿Cuál es la esencia de la cognición</w:t>
            </w:r>
            <w:r w:rsidRPr="00484838">
              <w:rPr>
                <w:rFonts w:ascii="Calibri" w:eastAsia="Calibri" w:hAnsi="Calibri" w:cs="Calibri"/>
                <w:color w:val="000000"/>
                <w:sz w:val="24"/>
                <w:szCs w:val="24"/>
                <w:lang w:val="es-ES"/>
              </w:rPr>
              <w:t>?</w:t>
            </w:r>
          </w:p>
          <w:p w14:paraId="5E5020DB" w14:textId="1CCBA2CA" w:rsidR="00AE76C0" w:rsidRPr="00484838" w:rsidRDefault="00484838">
            <w:pPr>
              <w:widowControl w:val="0"/>
              <w:numPr>
                <w:ilvl w:val="0"/>
                <w:numId w:val="11"/>
              </w:numPr>
              <w:pBdr>
                <w:top w:val="nil"/>
                <w:left w:val="nil"/>
                <w:bottom w:val="nil"/>
                <w:right w:val="nil"/>
                <w:between w:val="nil"/>
              </w:pBdr>
              <w:rPr>
                <w:rFonts w:ascii="Calibri" w:eastAsia="Calibri" w:hAnsi="Calibri" w:cs="Calibri"/>
                <w:color w:val="000000"/>
                <w:sz w:val="24"/>
                <w:szCs w:val="24"/>
                <w:lang w:val="es-ES"/>
              </w:rPr>
            </w:pPr>
            <w:r>
              <w:rPr>
                <w:rFonts w:ascii="Calibri" w:eastAsia="Calibri" w:hAnsi="Calibri" w:cs="Calibri"/>
                <w:color w:val="000000"/>
                <w:sz w:val="24"/>
                <w:szCs w:val="24"/>
                <w:lang w:val="es-ES"/>
              </w:rPr>
              <w:t>Es u</w:t>
            </w:r>
            <w:r w:rsidRPr="00484838">
              <w:rPr>
                <w:rFonts w:ascii="Calibri" w:eastAsia="Calibri" w:hAnsi="Calibri" w:cs="Calibri"/>
                <w:color w:val="000000"/>
                <w:sz w:val="24"/>
                <w:szCs w:val="24"/>
                <w:lang w:val="es-ES"/>
              </w:rPr>
              <w:t>n proceso religioso de reforma que "pretende recuperar la forma original del hombre", orientado a "la imagen de Dios" ejemplificada por los fundadores y los textos sagrados de las religiones del mundo</w:t>
            </w:r>
            <w:r w:rsidR="00000000" w:rsidRPr="00484838">
              <w:rPr>
                <w:rFonts w:ascii="Calibri" w:eastAsia="Calibri" w:hAnsi="Calibri" w:cs="Calibri"/>
                <w:color w:val="000000"/>
                <w:sz w:val="24"/>
                <w:szCs w:val="24"/>
                <w:lang w:val="es-ES"/>
              </w:rPr>
              <w:t>.</w:t>
            </w:r>
          </w:p>
          <w:p w14:paraId="4309633A" w14:textId="72F0CDFB" w:rsidR="00AE76C0" w:rsidRPr="00484838" w:rsidRDefault="00484838">
            <w:pPr>
              <w:widowControl w:val="0"/>
              <w:numPr>
                <w:ilvl w:val="0"/>
                <w:numId w:val="11"/>
              </w:numPr>
              <w:pBdr>
                <w:top w:val="nil"/>
                <w:left w:val="nil"/>
                <w:bottom w:val="nil"/>
                <w:right w:val="nil"/>
                <w:between w:val="nil"/>
              </w:pBdr>
              <w:rPr>
                <w:rFonts w:ascii="Calibri" w:eastAsia="Calibri" w:hAnsi="Calibri" w:cs="Calibri"/>
                <w:color w:val="000000"/>
                <w:sz w:val="24"/>
                <w:szCs w:val="24"/>
                <w:lang w:val="es-ES"/>
              </w:rPr>
            </w:pPr>
            <w:r w:rsidRPr="00484838">
              <w:rPr>
                <w:rFonts w:ascii="Calibri" w:eastAsia="Calibri" w:hAnsi="Calibri" w:cs="Calibri"/>
                <w:b/>
                <w:color w:val="000000"/>
                <w:sz w:val="24"/>
                <w:szCs w:val="24"/>
                <w:lang w:val="es-ES"/>
              </w:rPr>
              <w:t>La capacidad que tenemos para asimilar y procesar la información que recibimos de diferentes fuentes (percepción, experiencia, creencias, etc.) y convertirlas en conocimiento</w:t>
            </w:r>
            <w:r w:rsidR="00000000" w:rsidRPr="00484838">
              <w:rPr>
                <w:rFonts w:ascii="Calibri" w:eastAsia="Calibri" w:hAnsi="Calibri" w:cs="Calibri"/>
                <w:b/>
                <w:color w:val="000000"/>
                <w:sz w:val="24"/>
                <w:szCs w:val="24"/>
                <w:lang w:val="es-ES"/>
              </w:rPr>
              <w:t>.</w:t>
            </w:r>
          </w:p>
          <w:p w14:paraId="5A30709A" w14:textId="608566E2" w:rsidR="00AE76C0" w:rsidRPr="00484838" w:rsidRDefault="00484838">
            <w:pPr>
              <w:widowControl w:val="0"/>
              <w:numPr>
                <w:ilvl w:val="0"/>
                <w:numId w:val="11"/>
              </w:numPr>
              <w:pBdr>
                <w:top w:val="nil"/>
                <w:left w:val="nil"/>
                <w:bottom w:val="nil"/>
                <w:right w:val="nil"/>
                <w:between w:val="nil"/>
              </w:pBdr>
              <w:rPr>
                <w:rFonts w:ascii="Calibri" w:eastAsia="Calibri" w:hAnsi="Calibri" w:cs="Calibri"/>
                <w:color w:val="000000"/>
                <w:sz w:val="24"/>
                <w:szCs w:val="24"/>
                <w:lang w:val="es-ES"/>
              </w:rPr>
            </w:pPr>
            <w:r w:rsidRPr="00484838">
              <w:rPr>
                <w:rFonts w:ascii="Calibri" w:eastAsia="Calibri" w:hAnsi="Calibri" w:cs="Calibri"/>
                <w:color w:val="000000"/>
                <w:sz w:val="24"/>
                <w:szCs w:val="24"/>
                <w:lang w:val="es-ES"/>
              </w:rPr>
              <w:t>Ninguno de los mencionados anteriormente</w:t>
            </w:r>
            <w:r w:rsidR="00000000" w:rsidRPr="00484838">
              <w:rPr>
                <w:rFonts w:ascii="Calibri" w:eastAsia="Calibri" w:hAnsi="Calibri" w:cs="Calibri"/>
                <w:color w:val="000000"/>
                <w:sz w:val="24"/>
                <w:szCs w:val="24"/>
                <w:lang w:val="es-ES"/>
              </w:rPr>
              <w:t>.</w:t>
            </w:r>
          </w:p>
          <w:p w14:paraId="0F5C9732" w14:textId="77777777" w:rsidR="00AE76C0" w:rsidRPr="00484838" w:rsidRDefault="00AE76C0">
            <w:pPr>
              <w:pBdr>
                <w:top w:val="nil"/>
                <w:left w:val="nil"/>
                <w:bottom w:val="nil"/>
                <w:right w:val="nil"/>
                <w:between w:val="nil"/>
              </w:pBdr>
              <w:ind w:left="720"/>
              <w:rPr>
                <w:rFonts w:ascii="Calibri" w:eastAsia="Calibri" w:hAnsi="Calibri" w:cs="Calibri"/>
                <w:color w:val="000000"/>
                <w:sz w:val="24"/>
                <w:szCs w:val="24"/>
                <w:lang w:val="es-ES"/>
              </w:rPr>
            </w:pPr>
          </w:p>
          <w:p w14:paraId="6E210512" w14:textId="20B23A45" w:rsidR="00AE76C0" w:rsidRPr="00484838" w:rsidRDefault="00000000">
            <w:pPr>
              <w:pBdr>
                <w:top w:val="nil"/>
                <w:left w:val="nil"/>
                <w:bottom w:val="nil"/>
                <w:right w:val="nil"/>
                <w:between w:val="nil"/>
              </w:pBdr>
              <w:rPr>
                <w:rFonts w:ascii="Calibri" w:eastAsia="Calibri" w:hAnsi="Calibri" w:cs="Calibri"/>
                <w:color w:val="000000"/>
                <w:sz w:val="24"/>
                <w:szCs w:val="24"/>
                <w:lang w:val="es-ES"/>
              </w:rPr>
            </w:pPr>
            <w:r w:rsidRPr="00484838">
              <w:rPr>
                <w:rFonts w:ascii="Calibri" w:eastAsia="Calibri" w:hAnsi="Calibri" w:cs="Calibri"/>
                <w:color w:val="000000"/>
                <w:sz w:val="24"/>
                <w:szCs w:val="24"/>
                <w:lang w:val="es-ES"/>
              </w:rPr>
              <w:t xml:space="preserve">4. </w:t>
            </w:r>
            <w:r w:rsidR="00484838" w:rsidRPr="00484838">
              <w:rPr>
                <w:rFonts w:ascii="Calibri" w:eastAsia="Calibri" w:hAnsi="Calibri" w:cs="Calibri"/>
                <w:color w:val="000000"/>
                <w:sz w:val="24"/>
                <w:szCs w:val="24"/>
                <w:lang w:val="es-ES"/>
              </w:rPr>
              <w:t>¿Por qué el pensamiento lógico es una herramienta esencial en el</w:t>
            </w:r>
            <w:r w:rsidR="00484838">
              <w:rPr>
                <w:rFonts w:ascii="Calibri" w:eastAsia="Calibri" w:hAnsi="Calibri" w:cs="Calibri"/>
                <w:color w:val="000000"/>
                <w:sz w:val="24"/>
                <w:szCs w:val="24"/>
                <w:lang w:val="es-ES"/>
              </w:rPr>
              <w:t xml:space="preserve"> lugar de trabajo</w:t>
            </w:r>
            <w:r w:rsidRPr="00484838">
              <w:rPr>
                <w:rFonts w:ascii="Calibri" w:eastAsia="Calibri" w:hAnsi="Calibri" w:cs="Calibri"/>
                <w:color w:val="000000"/>
                <w:sz w:val="24"/>
                <w:szCs w:val="24"/>
                <w:lang w:val="es-ES"/>
              </w:rPr>
              <w:t>?</w:t>
            </w:r>
          </w:p>
          <w:p w14:paraId="03CC6E51" w14:textId="265FAA5D" w:rsidR="00AE76C0" w:rsidRPr="00484838" w:rsidRDefault="00484838">
            <w:pPr>
              <w:widowControl w:val="0"/>
              <w:numPr>
                <w:ilvl w:val="0"/>
                <w:numId w:val="6"/>
              </w:numPr>
              <w:pBdr>
                <w:top w:val="nil"/>
                <w:left w:val="nil"/>
                <w:bottom w:val="nil"/>
                <w:right w:val="nil"/>
                <w:between w:val="nil"/>
              </w:pBdr>
              <w:rPr>
                <w:rFonts w:ascii="Calibri" w:eastAsia="Calibri" w:hAnsi="Calibri" w:cs="Calibri"/>
                <w:color w:val="000000"/>
                <w:sz w:val="24"/>
                <w:szCs w:val="24"/>
                <w:lang w:val="es-ES"/>
              </w:rPr>
            </w:pPr>
            <w:r w:rsidRPr="00484838">
              <w:rPr>
                <w:rFonts w:ascii="Calibri" w:eastAsia="Calibri" w:hAnsi="Calibri" w:cs="Calibri"/>
                <w:color w:val="000000"/>
                <w:sz w:val="24"/>
                <w:szCs w:val="24"/>
                <w:lang w:val="es-ES"/>
              </w:rPr>
              <w:t>El pensamiento lógico no es una herramienta esencial en el lugar</w:t>
            </w:r>
            <w:r>
              <w:rPr>
                <w:rFonts w:ascii="Calibri" w:eastAsia="Calibri" w:hAnsi="Calibri" w:cs="Calibri"/>
                <w:color w:val="000000"/>
                <w:sz w:val="24"/>
                <w:szCs w:val="24"/>
                <w:lang w:val="es-ES"/>
              </w:rPr>
              <w:t xml:space="preserve"> de trabajo</w:t>
            </w:r>
            <w:r w:rsidR="00000000" w:rsidRPr="00484838">
              <w:rPr>
                <w:rFonts w:ascii="Calibri" w:eastAsia="Calibri" w:hAnsi="Calibri" w:cs="Calibri"/>
                <w:color w:val="000000"/>
                <w:sz w:val="24"/>
                <w:szCs w:val="24"/>
                <w:lang w:val="es-ES"/>
              </w:rPr>
              <w:t>.</w:t>
            </w:r>
          </w:p>
          <w:p w14:paraId="54B0C6C2" w14:textId="41B2EDF3" w:rsidR="00AE76C0" w:rsidRPr="00484838" w:rsidRDefault="00484838">
            <w:pPr>
              <w:widowControl w:val="0"/>
              <w:numPr>
                <w:ilvl w:val="0"/>
                <w:numId w:val="6"/>
              </w:numPr>
              <w:pBdr>
                <w:top w:val="nil"/>
                <w:left w:val="nil"/>
                <w:bottom w:val="nil"/>
                <w:right w:val="nil"/>
                <w:between w:val="nil"/>
              </w:pBdr>
              <w:rPr>
                <w:rFonts w:ascii="Calibri" w:eastAsia="Calibri" w:hAnsi="Calibri" w:cs="Calibri"/>
                <w:color w:val="000000"/>
                <w:sz w:val="24"/>
                <w:szCs w:val="24"/>
                <w:lang w:val="es-ES"/>
              </w:rPr>
            </w:pPr>
            <w:r w:rsidRPr="00484838">
              <w:rPr>
                <w:rFonts w:ascii="Calibri" w:eastAsia="Calibri" w:hAnsi="Calibri" w:cs="Calibri"/>
                <w:color w:val="000000"/>
                <w:sz w:val="24"/>
                <w:szCs w:val="24"/>
                <w:lang w:val="es-ES"/>
              </w:rPr>
              <w:t xml:space="preserve">Porque me ayuda a organizar mejor mi carga de trabajo y ser más </w:t>
            </w:r>
            <w:r>
              <w:rPr>
                <w:rFonts w:ascii="Calibri" w:eastAsia="Calibri" w:hAnsi="Calibri" w:cs="Calibri"/>
                <w:color w:val="000000"/>
                <w:sz w:val="24"/>
                <w:szCs w:val="24"/>
                <w:lang w:val="es-ES"/>
              </w:rPr>
              <w:t>empático entre los compañeros</w:t>
            </w:r>
            <w:r w:rsidR="00000000" w:rsidRPr="00484838">
              <w:rPr>
                <w:rFonts w:ascii="Calibri" w:eastAsia="Calibri" w:hAnsi="Calibri" w:cs="Calibri"/>
                <w:color w:val="000000"/>
                <w:sz w:val="24"/>
                <w:szCs w:val="24"/>
                <w:lang w:val="es-ES"/>
              </w:rPr>
              <w:t>.</w:t>
            </w:r>
          </w:p>
          <w:p w14:paraId="1CC5D632" w14:textId="5CC5D249" w:rsidR="00AE76C0" w:rsidRPr="00484838" w:rsidRDefault="00484838">
            <w:pPr>
              <w:widowControl w:val="0"/>
              <w:numPr>
                <w:ilvl w:val="0"/>
                <w:numId w:val="6"/>
              </w:numPr>
              <w:pBdr>
                <w:top w:val="nil"/>
                <w:left w:val="nil"/>
                <w:bottom w:val="nil"/>
                <w:right w:val="nil"/>
                <w:between w:val="nil"/>
              </w:pBdr>
              <w:rPr>
                <w:rFonts w:ascii="Calibri" w:eastAsia="Calibri" w:hAnsi="Calibri" w:cs="Calibri"/>
                <w:color w:val="000000"/>
                <w:sz w:val="24"/>
                <w:szCs w:val="24"/>
                <w:lang w:val="es-ES"/>
              </w:rPr>
            </w:pPr>
            <w:r w:rsidRPr="00484838">
              <w:rPr>
                <w:rFonts w:ascii="Calibri" w:eastAsia="Calibri" w:hAnsi="Calibri" w:cs="Calibri"/>
                <w:b/>
                <w:color w:val="000000"/>
                <w:sz w:val="24"/>
                <w:szCs w:val="24"/>
                <w:lang w:val="es-ES"/>
              </w:rPr>
              <w:t>Ayuda a analizar problemas, intercambiar ideas y encontrar respu</w:t>
            </w:r>
            <w:r>
              <w:rPr>
                <w:rFonts w:ascii="Calibri" w:eastAsia="Calibri" w:hAnsi="Calibri" w:cs="Calibri"/>
                <w:b/>
                <w:color w:val="000000"/>
                <w:sz w:val="24"/>
                <w:szCs w:val="24"/>
                <w:lang w:val="es-ES"/>
              </w:rPr>
              <w:t>estas. Los empleadores quieren empleados que puedan encontrar las soluciones correctas que sean financieramente razonables, probables y procesables</w:t>
            </w:r>
            <w:r w:rsidR="00000000" w:rsidRPr="00484838">
              <w:rPr>
                <w:rFonts w:ascii="Calibri" w:eastAsia="Calibri" w:hAnsi="Calibri" w:cs="Calibri"/>
                <w:b/>
                <w:color w:val="000000"/>
                <w:sz w:val="24"/>
                <w:szCs w:val="24"/>
                <w:lang w:val="es-ES"/>
              </w:rPr>
              <w:t>.</w:t>
            </w:r>
          </w:p>
          <w:p w14:paraId="6CB70E35" w14:textId="77777777" w:rsidR="00AE76C0" w:rsidRPr="00484838" w:rsidRDefault="00AE76C0">
            <w:pPr>
              <w:pBdr>
                <w:top w:val="nil"/>
                <w:left w:val="nil"/>
                <w:bottom w:val="nil"/>
                <w:right w:val="nil"/>
                <w:between w:val="nil"/>
              </w:pBdr>
              <w:ind w:left="720"/>
              <w:rPr>
                <w:rFonts w:ascii="Calibri" w:eastAsia="Calibri" w:hAnsi="Calibri" w:cs="Calibri"/>
                <w:b/>
                <w:color w:val="000000"/>
                <w:sz w:val="24"/>
                <w:szCs w:val="24"/>
                <w:lang w:val="es-ES"/>
              </w:rPr>
            </w:pPr>
          </w:p>
          <w:p w14:paraId="45A9037C" w14:textId="7F0B0FFB" w:rsidR="00AE76C0" w:rsidRPr="001C3C0B" w:rsidRDefault="00000000">
            <w:pPr>
              <w:pBdr>
                <w:top w:val="nil"/>
                <w:left w:val="nil"/>
                <w:bottom w:val="nil"/>
                <w:right w:val="nil"/>
                <w:between w:val="nil"/>
              </w:pBdr>
              <w:rPr>
                <w:rFonts w:ascii="Calibri" w:eastAsia="Calibri" w:hAnsi="Calibri" w:cs="Calibri"/>
                <w:color w:val="000000"/>
                <w:sz w:val="24"/>
                <w:szCs w:val="24"/>
                <w:lang w:val="es-ES"/>
              </w:rPr>
            </w:pPr>
            <w:r w:rsidRPr="001C3C0B">
              <w:rPr>
                <w:rFonts w:ascii="Calibri" w:eastAsia="Calibri" w:hAnsi="Calibri" w:cs="Calibri"/>
                <w:color w:val="000000"/>
                <w:sz w:val="24"/>
                <w:szCs w:val="24"/>
                <w:lang w:val="es-ES"/>
              </w:rPr>
              <w:t xml:space="preserve">5. </w:t>
            </w:r>
            <w:r w:rsidR="001C3C0B" w:rsidRPr="001C3C0B">
              <w:rPr>
                <w:rFonts w:ascii="Calibri" w:eastAsia="Calibri" w:hAnsi="Calibri" w:cs="Calibri"/>
                <w:color w:val="000000"/>
                <w:sz w:val="24"/>
                <w:szCs w:val="24"/>
                <w:lang w:val="es-ES"/>
              </w:rPr>
              <w:t>¿Por qué los sistemas de creencias son enemigos del escepticismo</w:t>
            </w:r>
            <w:r w:rsidRPr="001C3C0B">
              <w:rPr>
                <w:rFonts w:ascii="Calibri" w:eastAsia="Calibri" w:hAnsi="Calibri" w:cs="Calibri"/>
                <w:color w:val="000000"/>
                <w:sz w:val="24"/>
                <w:szCs w:val="24"/>
                <w:lang w:val="es-ES"/>
              </w:rPr>
              <w:t>?</w:t>
            </w:r>
          </w:p>
          <w:p w14:paraId="7FF78C2D" w14:textId="0DC3AE0E" w:rsidR="00AE76C0" w:rsidRPr="001C3C0B" w:rsidRDefault="001C3C0B">
            <w:pPr>
              <w:widowControl w:val="0"/>
              <w:numPr>
                <w:ilvl w:val="0"/>
                <w:numId w:val="3"/>
              </w:numPr>
              <w:pBdr>
                <w:top w:val="nil"/>
                <w:left w:val="nil"/>
                <w:bottom w:val="nil"/>
                <w:right w:val="nil"/>
                <w:between w:val="nil"/>
              </w:pBdr>
              <w:rPr>
                <w:rFonts w:ascii="Calibri" w:eastAsia="Calibri" w:hAnsi="Calibri" w:cs="Calibri"/>
                <w:color w:val="000000"/>
                <w:sz w:val="24"/>
                <w:szCs w:val="24"/>
                <w:lang w:val="es-ES"/>
              </w:rPr>
            </w:pPr>
            <w:r w:rsidRPr="001C3C0B">
              <w:rPr>
                <w:rFonts w:ascii="Calibri" w:eastAsia="Calibri" w:hAnsi="Calibri" w:cs="Calibri"/>
                <w:color w:val="000000"/>
                <w:sz w:val="24"/>
                <w:szCs w:val="24"/>
                <w:lang w:val="es-ES"/>
              </w:rPr>
              <w:lastRenderedPageBreak/>
              <w:t>Los sistemas de creencias nutren nuestra necesidad de ambiciones de búsqueda de la verdad</w:t>
            </w:r>
            <w:r w:rsidR="00000000" w:rsidRPr="001C3C0B">
              <w:rPr>
                <w:rFonts w:ascii="Calibri" w:eastAsia="Calibri" w:hAnsi="Calibri" w:cs="Calibri"/>
                <w:color w:val="000000"/>
                <w:sz w:val="24"/>
                <w:szCs w:val="24"/>
                <w:lang w:val="es-ES"/>
              </w:rPr>
              <w:t>.</w:t>
            </w:r>
          </w:p>
          <w:p w14:paraId="56C99C46" w14:textId="66702CC0" w:rsidR="00AE76C0" w:rsidRPr="001C3C0B" w:rsidRDefault="001C3C0B">
            <w:pPr>
              <w:widowControl w:val="0"/>
              <w:numPr>
                <w:ilvl w:val="0"/>
                <w:numId w:val="3"/>
              </w:numPr>
              <w:pBdr>
                <w:top w:val="nil"/>
                <w:left w:val="nil"/>
                <w:bottom w:val="nil"/>
                <w:right w:val="nil"/>
                <w:between w:val="nil"/>
              </w:pBdr>
              <w:rPr>
                <w:rFonts w:ascii="Calibri" w:eastAsia="Calibri" w:hAnsi="Calibri" w:cs="Calibri"/>
                <w:b/>
                <w:color w:val="000000"/>
                <w:sz w:val="24"/>
                <w:szCs w:val="24"/>
                <w:lang w:val="es-ES"/>
              </w:rPr>
            </w:pPr>
            <w:r w:rsidRPr="001C3C0B">
              <w:rPr>
                <w:rFonts w:ascii="Calibri" w:eastAsia="Calibri" w:hAnsi="Calibri" w:cs="Calibri"/>
                <w:b/>
                <w:color w:val="000000"/>
                <w:sz w:val="24"/>
                <w:szCs w:val="24"/>
                <w:lang w:val="es-ES"/>
              </w:rPr>
              <w:t>Los sistemas de creencias utilizan el mecanismo de que individualmente "damos sentido" al mundo que nos rodea haciéndonos más conformes con las ideas dominantes al seguir la propaganda</w:t>
            </w:r>
            <w:r w:rsidR="00000000" w:rsidRPr="001C3C0B">
              <w:rPr>
                <w:rFonts w:ascii="Calibri" w:eastAsia="Calibri" w:hAnsi="Calibri" w:cs="Calibri"/>
                <w:b/>
                <w:color w:val="000000"/>
                <w:sz w:val="24"/>
                <w:szCs w:val="24"/>
                <w:lang w:val="es-ES"/>
              </w:rPr>
              <w:t>.</w:t>
            </w:r>
          </w:p>
          <w:p w14:paraId="0F7D0213" w14:textId="63A1C8F5" w:rsidR="00AE76C0" w:rsidRPr="001C3C0B" w:rsidRDefault="001C3C0B">
            <w:pPr>
              <w:widowControl w:val="0"/>
              <w:numPr>
                <w:ilvl w:val="0"/>
                <w:numId w:val="3"/>
              </w:numPr>
              <w:pBdr>
                <w:top w:val="nil"/>
                <w:left w:val="nil"/>
                <w:bottom w:val="nil"/>
                <w:right w:val="nil"/>
                <w:between w:val="nil"/>
              </w:pBdr>
              <w:rPr>
                <w:rFonts w:ascii="Calibri" w:eastAsia="Calibri" w:hAnsi="Calibri" w:cs="Calibri"/>
                <w:color w:val="000000"/>
                <w:sz w:val="24"/>
                <w:szCs w:val="24"/>
                <w:lang w:val="es-ES"/>
              </w:rPr>
            </w:pPr>
            <w:r w:rsidRPr="001C3C0B">
              <w:rPr>
                <w:rFonts w:ascii="Calibri" w:eastAsia="Calibri" w:hAnsi="Calibri" w:cs="Calibri"/>
                <w:color w:val="000000"/>
                <w:sz w:val="24"/>
                <w:szCs w:val="24"/>
                <w:lang w:val="es-ES"/>
              </w:rPr>
              <w:t>Los sistemas de creencias no están en conflicto con el escepticism</w:t>
            </w:r>
            <w:r>
              <w:rPr>
                <w:rFonts w:ascii="Calibri" w:eastAsia="Calibri" w:hAnsi="Calibri" w:cs="Calibri"/>
                <w:color w:val="000000"/>
                <w:sz w:val="24"/>
                <w:szCs w:val="24"/>
                <w:lang w:val="es-ES"/>
              </w:rPr>
              <w:t>o</w:t>
            </w:r>
            <w:r w:rsidR="00000000" w:rsidRPr="001C3C0B">
              <w:rPr>
                <w:rFonts w:ascii="Calibri" w:eastAsia="Calibri" w:hAnsi="Calibri" w:cs="Calibri"/>
                <w:color w:val="000000"/>
                <w:sz w:val="24"/>
                <w:szCs w:val="24"/>
                <w:lang w:val="es-ES"/>
              </w:rPr>
              <w:t>.</w:t>
            </w:r>
          </w:p>
          <w:p w14:paraId="49C541CF" w14:textId="77777777" w:rsidR="00AE76C0" w:rsidRPr="001C3C0B" w:rsidRDefault="00AE76C0">
            <w:pPr>
              <w:pBdr>
                <w:top w:val="nil"/>
                <w:left w:val="nil"/>
                <w:bottom w:val="nil"/>
                <w:right w:val="nil"/>
                <w:between w:val="nil"/>
              </w:pBdr>
              <w:ind w:left="720"/>
              <w:rPr>
                <w:rFonts w:ascii="Calibri" w:eastAsia="Calibri" w:hAnsi="Calibri" w:cs="Calibri"/>
                <w:color w:val="000000"/>
                <w:sz w:val="24"/>
                <w:szCs w:val="24"/>
                <w:lang w:val="es-ES"/>
              </w:rPr>
            </w:pPr>
          </w:p>
          <w:p w14:paraId="2F7A70CD" w14:textId="6D118256" w:rsidR="00AE76C0" w:rsidRPr="001C3C0B" w:rsidRDefault="00000000">
            <w:pPr>
              <w:pBdr>
                <w:top w:val="nil"/>
                <w:left w:val="nil"/>
                <w:bottom w:val="nil"/>
                <w:right w:val="nil"/>
                <w:between w:val="nil"/>
              </w:pBdr>
              <w:rPr>
                <w:rFonts w:ascii="Calibri" w:eastAsia="Calibri" w:hAnsi="Calibri" w:cs="Calibri"/>
                <w:color w:val="000000"/>
                <w:sz w:val="24"/>
                <w:szCs w:val="24"/>
                <w:lang w:val="es-ES"/>
              </w:rPr>
            </w:pPr>
            <w:r w:rsidRPr="001C3C0B">
              <w:rPr>
                <w:rFonts w:ascii="Calibri" w:eastAsia="Calibri" w:hAnsi="Calibri" w:cs="Calibri"/>
                <w:color w:val="000000"/>
                <w:sz w:val="24"/>
                <w:szCs w:val="24"/>
                <w:lang w:val="es-ES"/>
              </w:rPr>
              <w:t xml:space="preserve">6. </w:t>
            </w:r>
            <w:r w:rsidR="001C3C0B" w:rsidRPr="001C3C0B">
              <w:rPr>
                <w:rFonts w:ascii="Calibri" w:eastAsia="Calibri" w:hAnsi="Calibri" w:cs="Calibri"/>
                <w:color w:val="000000"/>
                <w:sz w:val="24"/>
                <w:szCs w:val="24"/>
                <w:lang w:val="es-ES"/>
              </w:rPr>
              <w:t>Elige la mejor opción de las 12 disposiciones del pensador críti</w:t>
            </w:r>
            <w:r w:rsidR="001C3C0B">
              <w:rPr>
                <w:rFonts w:ascii="Calibri" w:eastAsia="Calibri" w:hAnsi="Calibri" w:cs="Calibri"/>
                <w:color w:val="000000"/>
                <w:sz w:val="24"/>
                <w:szCs w:val="24"/>
                <w:lang w:val="es-ES"/>
              </w:rPr>
              <w:t>co</w:t>
            </w:r>
            <w:r w:rsidRPr="001C3C0B">
              <w:rPr>
                <w:rFonts w:ascii="Calibri" w:eastAsia="Calibri" w:hAnsi="Calibri" w:cs="Calibri"/>
                <w:color w:val="000000"/>
                <w:sz w:val="24"/>
                <w:szCs w:val="24"/>
                <w:lang w:val="es-ES"/>
              </w:rPr>
              <w:t>.</w:t>
            </w:r>
          </w:p>
          <w:p w14:paraId="074630B5" w14:textId="6DD7C27D" w:rsidR="00AE76C0" w:rsidRPr="001C3C0B" w:rsidRDefault="001C3C0B">
            <w:pPr>
              <w:widowControl w:val="0"/>
              <w:numPr>
                <w:ilvl w:val="0"/>
                <w:numId w:val="5"/>
              </w:numPr>
              <w:pBdr>
                <w:top w:val="nil"/>
                <w:left w:val="nil"/>
                <w:bottom w:val="nil"/>
                <w:right w:val="nil"/>
                <w:between w:val="nil"/>
              </w:pBdr>
              <w:rPr>
                <w:rFonts w:ascii="Calibri" w:eastAsia="Calibri" w:hAnsi="Calibri" w:cs="Calibri"/>
                <w:b/>
                <w:color w:val="000000"/>
                <w:sz w:val="24"/>
                <w:szCs w:val="24"/>
                <w:lang w:val="es-ES"/>
              </w:rPr>
            </w:pPr>
            <w:r w:rsidRPr="001C3C0B">
              <w:rPr>
                <w:rFonts w:ascii="Calibri" w:eastAsia="Calibri" w:hAnsi="Calibri" w:cs="Calibri"/>
                <w:b/>
                <w:color w:val="000000"/>
                <w:sz w:val="24"/>
                <w:szCs w:val="24"/>
                <w:lang w:val="es-ES"/>
              </w:rPr>
              <w:t>Escepticismo</w:t>
            </w:r>
            <w:r w:rsidR="00000000" w:rsidRPr="001C3C0B">
              <w:rPr>
                <w:rFonts w:ascii="Calibri" w:eastAsia="Calibri" w:hAnsi="Calibri" w:cs="Calibri"/>
                <w:b/>
                <w:color w:val="000000"/>
                <w:sz w:val="24"/>
                <w:szCs w:val="24"/>
                <w:lang w:val="es-ES"/>
              </w:rPr>
              <w:t xml:space="preserve">, </w:t>
            </w:r>
            <w:r w:rsidRPr="001C3C0B">
              <w:rPr>
                <w:rFonts w:ascii="Calibri" w:eastAsia="Calibri" w:hAnsi="Calibri" w:cs="Calibri"/>
                <w:b/>
                <w:color w:val="000000"/>
                <w:sz w:val="24"/>
                <w:szCs w:val="24"/>
                <w:lang w:val="es-ES"/>
              </w:rPr>
              <w:t>apertura mental</w:t>
            </w:r>
            <w:r w:rsidR="00000000" w:rsidRPr="001C3C0B">
              <w:rPr>
                <w:rFonts w:ascii="Calibri" w:eastAsia="Calibri" w:hAnsi="Calibri" w:cs="Calibri"/>
                <w:b/>
                <w:color w:val="000000"/>
                <w:sz w:val="24"/>
                <w:szCs w:val="24"/>
                <w:lang w:val="es-ES"/>
              </w:rPr>
              <w:t xml:space="preserve">, </w:t>
            </w:r>
            <w:r w:rsidRPr="001C3C0B">
              <w:rPr>
                <w:rFonts w:ascii="Calibri" w:eastAsia="Calibri" w:hAnsi="Calibri" w:cs="Calibri"/>
                <w:b/>
                <w:color w:val="000000"/>
                <w:sz w:val="24"/>
                <w:szCs w:val="24"/>
                <w:lang w:val="es-ES"/>
              </w:rPr>
              <w:t>y búsqueda de la verdad</w:t>
            </w:r>
            <w:r w:rsidR="00000000" w:rsidRPr="001C3C0B">
              <w:rPr>
                <w:rFonts w:ascii="Calibri" w:eastAsia="Calibri" w:hAnsi="Calibri" w:cs="Calibri"/>
                <w:b/>
                <w:color w:val="000000"/>
                <w:sz w:val="24"/>
                <w:szCs w:val="24"/>
                <w:lang w:val="es-ES"/>
              </w:rPr>
              <w:t>.</w:t>
            </w:r>
          </w:p>
          <w:p w14:paraId="2AC74721" w14:textId="41C204CF" w:rsidR="00AE76C0" w:rsidRDefault="001C3C0B">
            <w:pPr>
              <w:widowControl w:val="0"/>
              <w:numPr>
                <w:ilvl w:val="0"/>
                <w:numId w:val="5"/>
              </w:num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Conformidad</w:t>
            </w:r>
            <w:r w:rsidR="00000000">
              <w:rPr>
                <w:rFonts w:ascii="Calibri" w:eastAsia="Calibri" w:hAnsi="Calibri" w:cs="Calibri"/>
                <w:color w:val="000000"/>
                <w:sz w:val="24"/>
                <w:szCs w:val="24"/>
              </w:rPr>
              <w:t xml:space="preserve">, </w:t>
            </w:r>
            <w:r>
              <w:rPr>
                <w:rFonts w:ascii="Calibri" w:eastAsia="Calibri" w:hAnsi="Calibri" w:cs="Calibri"/>
                <w:color w:val="000000"/>
                <w:sz w:val="24"/>
                <w:szCs w:val="24"/>
              </w:rPr>
              <w:t>pereza</w:t>
            </w:r>
            <w:r w:rsidR="00000000">
              <w:rPr>
                <w:rFonts w:ascii="Calibri" w:eastAsia="Calibri" w:hAnsi="Calibri" w:cs="Calibri"/>
                <w:color w:val="000000"/>
                <w:sz w:val="24"/>
                <w:szCs w:val="24"/>
              </w:rPr>
              <w:t xml:space="preserve">, </w:t>
            </w:r>
            <w:r>
              <w:rPr>
                <w:rFonts w:ascii="Calibri" w:eastAsia="Calibri" w:hAnsi="Calibri" w:cs="Calibri"/>
                <w:color w:val="000000"/>
                <w:sz w:val="24"/>
                <w:szCs w:val="24"/>
              </w:rPr>
              <w:t>confianza</w:t>
            </w:r>
            <w:r w:rsidR="00000000">
              <w:rPr>
                <w:rFonts w:ascii="Calibri" w:eastAsia="Calibri" w:hAnsi="Calibri" w:cs="Calibri"/>
                <w:color w:val="000000"/>
                <w:sz w:val="24"/>
                <w:szCs w:val="24"/>
              </w:rPr>
              <w:t>.</w:t>
            </w:r>
          </w:p>
          <w:p w14:paraId="3A007962" w14:textId="6A2EFAC8" w:rsidR="00AE76C0" w:rsidRDefault="001C3C0B">
            <w:pPr>
              <w:widowControl w:val="0"/>
              <w:numPr>
                <w:ilvl w:val="0"/>
                <w:numId w:val="5"/>
              </w:num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Mentalidad cerrada</w:t>
            </w:r>
            <w:r w:rsidR="00000000">
              <w:rPr>
                <w:rFonts w:ascii="Calibri" w:eastAsia="Calibri" w:hAnsi="Calibri" w:cs="Calibri"/>
                <w:color w:val="000000"/>
                <w:sz w:val="24"/>
                <w:szCs w:val="24"/>
              </w:rPr>
              <w:t xml:space="preserve">, </w:t>
            </w:r>
            <w:r>
              <w:rPr>
                <w:rFonts w:ascii="Calibri" w:eastAsia="Calibri" w:hAnsi="Calibri" w:cs="Calibri"/>
                <w:color w:val="000000"/>
                <w:sz w:val="24"/>
                <w:szCs w:val="24"/>
              </w:rPr>
              <w:t>creatividad</w:t>
            </w:r>
            <w:r w:rsidR="00000000">
              <w:rPr>
                <w:rFonts w:ascii="Calibri" w:eastAsia="Calibri" w:hAnsi="Calibri" w:cs="Calibri"/>
                <w:color w:val="000000"/>
                <w:sz w:val="24"/>
                <w:szCs w:val="24"/>
              </w:rPr>
              <w:t xml:space="preserve">, </w:t>
            </w:r>
            <w:r>
              <w:rPr>
                <w:rFonts w:ascii="Calibri" w:eastAsia="Calibri" w:hAnsi="Calibri" w:cs="Calibri"/>
                <w:color w:val="000000"/>
                <w:sz w:val="24"/>
                <w:szCs w:val="24"/>
              </w:rPr>
              <w:t>ambigüedad</w:t>
            </w:r>
            <w:r w:rsidR="00000000">
              <w:rPr>
                <w:rFonts w:ascii="Calibri" w:eastAsia="Calibri" w:hAnsi="Calibri" w:cs="Calibri"/>
                <w:color w:val="000000"/>
                <w:sz w:val="24"/>
                <w:szCs w:val="24"/>
              </w:rPr>
              <w:t>.</w:t>
            </w:r>
          </w:p>
          <w:p w14:paraId="3F3D6783" w14:textId="77777777" w:rsidR="00AE76C0" w:rsidRDefault="00AE76C0">
            <w:pPr>
              <w:pBdr>
                <w:top w:val="nil"/>
                <w:left w:val="nil"/>
                <w:bottom w:val="nil"/>
                <w:right w:val="nil"/>
                <w:between w:val="nil"/>
              </w:pBdr>
              <w:ind w:left="720"/>
              <w:rPr>
                <w:rFonts w:ascii="Calibri" w:eastAsia="Calibri" w:hAnsi="Calibri" w:cs="Calibri"/>
                <w:color w:val="000000"/>
                <w:sz w:val="24"/>
                <w:szCs w:val="24"/>
              </w:rPr>
            </w:pPr>
          </w:p>
          <w:p w14:paraId="31B8EE4C" w14:textId="288A21C5" w:rsidR="00AE76C0" w:rsidRPr="001C3C0B" w:rsidRDefault="00000000">
            <w:pPr>
              <w:pBdr>
                <w:top w:val="nil"/>
                <w:left w:val="nil"/>
                <w:bottom w:val="nil"/>
                <w:right w:val="nil"/>
                <w:between w:val="nil"/>
              </w:pBdr>
              <w:rPr>
                <w:rFonts w:ascii="Calibri" w:eastAsia="Calibri" w:hAnsi="Calibri" w:cs="Calibri"/>
                <w:color w:val="000000"/>
                <w:sz w:val="24"/>
                <w:szCs w:val="24"/>
                <w:lang w:val="es-ES"/>
              </w:rPr>
            </w:pPr>
            <w:r w:rsidRPr="001C3C0B">
              <w:rPr>
                <w:rFonts w:ascii="Calibri" w:eastAsia="Calibri" w:hAnsi="Calibri" w:cs="Calibri"/>
                <w:color w:val="000000"/>
                <w:sz w:val="24"/>
                <w:szCs w:val="24"/>
                <w:lang w:val="es-ES"/>
              </w:rPr>
              <w:t xml:space="preserve">7. </w:t>
            </w:r>
            <w:r w:rsidR="001C3C0B" w:rsidRPr="001C3C0B">
              <w:rPr>
                <w:rFonts w:ascii="Calibri" w:eastAsia="Calibri" w:hAnsi="Calibri" w:cs="Calibri"/>
                <w:color w:val="000000"/>
                <w:sz w:val="24"/>
                <w:szCs w:val="24"/>
                <w:lang w:val="es-ES"/>
              </w:rPr>
              <w:t>¿Cuál de las siguientes descripciones se refiere a la estrategia</w:t>
            </w:r>
            <w:r w:rsidR="001C3C0B">
              <w:rPr>
                <w:rFonts w:ascii="Calibri" w:eastAsia="Calibri" w:hAnsi="Calibri" w:cs="Calibri"/>
                <w:color w:val="000000"/>
                <w:sz w:val="24"/>
                <w:szCs w:val="24"/>
                <w:lang w:val="es-ES"/>
              </w:rPr>
              <w:t xml:space="preserve"> de aprendizaje por espaciamiento</w:t>
            </w:r>
            <w:r w:rsidRPr="001C3C0B">
              <w:rPr>
                <w:rFonts w:ascii="Calibri" w:eastAsia="Calibri" w:hAnsi="Calibri" w:cs="Calibri"/>
                <w:color w:val="000000"/>
                <w:sz w:val="24"/>
                <w:szCs w:val="24"/>
                <w:lang w:val="es-ES"/>
              </w:rPr>
              <w:t>?</w:t>
            </w:r>
          </w:p>
          <w:p w14:paraId="1E9AAE0E" w14:textId="6C17F97A" w:rsidR="00AE76C0" w:rsidRPr="001C3C0B" w:rsidRDefault="001C3C0B">
            <w:pPr>
              <w:widowControl w:val="0"/>
              <w:numPr>
                <w:ilvl w:val="0"/>
                <w:numId w:val="7"/>
              </w:numPr>
              <w:pBdr>
                <w:top w:val="nil"/>
                <w:left w:val="nil"/>
                <w:bottom w:val="nil"/>
                <w:right w:val="nil"/>
                <w:between w:val="nil"/>
              </w:pBdr>
              <w:ind w:left="396"/>
              <w:rPr>
                <w:rFonts w:ascii="Calibri" w:eastAsia="Calibri" w:hAnsi="Calibri" w:cs="Calibri"/>
                <w:color w:val="000000"/>
                <w:sz w:val="24"/>
                <w:szCs w:val="24"/>
                <w:lang w:val="es-ES"/>
              </w:rPr>
            </w:pPr>
            <w:r w:rsidRPr="001C3C0B">
              <w:rPr>
                <w:rFonts w:ascii="Calibri" w:eastAsia="Calibri" w:hAnsi="Calibri" w:cs="Calibri"/>
                <w:color w:val="000000"/>
                <w:sz w:val="24"/>
                <w:szCs w:val="24"/>
                <w:lang w:val="es-ES"/>
              </w:rPr>
              <w:t xml:space="preserve">Practicar varias habilidades en lugar de una repetidamente para </w:t>
            </w:r>
            <w:r>
              <w:rPr>
                <w:rFonts w:ascii="Calibri" w:eastAsia="Calibri" w:hAnsi="Calibri" w:cs="Calibri"/>
                <w:color w:val="000000"/>
                <w:sz w:val="24"/>
                <w:szCs w:val="24"/>
                <w:lang w:val="es-ES"/>
              </w:rPr>
              <w:t>aprender más efectivamente</w:t>
            </w:r>
            <w:r w:rsidR="00000000" w:rsidRPr="001C3C0B">
              <w:rPr>
                <w:rFonts w:ascii="Calibri" w:eastAsia="Calibri" w:hAnsi="Calibri" w:cs="Calibri"/>
                <w:color w:val="000000"/>
                <w:sz w:val="24"/>
                <w:szCs w:val="24"/>
                <w:lang w:val="es-ES"/>
              </w:rPr>
              <w:t>.</w:t>
            </w:r>
          </w:p>
          <w:p w14:paraId="2F141DC3" w14:textId="00D17E75" w:rsidR="00AE76C0" w:rsidRPr="001C3C0B" w:rsidRDefault="001C3C0B">
            <w:pPr>
              <w:widowControl w:val="0"/>
              <w:numPr>
                <w:ilvl w:val="0"/>
                <w:numId w:val="7"/>
              </w:numPr>
              <w:pBdr>
                <w:top w:val="nil"/>
                <w:left w:val="nil"/>
                <w:bottom w:val="nil"/>
                <w:right w:val="nil"/>
                <w:between w:val="nil"/>
              </w:pBdr>
              <w:rPr>
                <w:rFonts w:ascii="Calibri" w:eastAsia="Calibri" w:hAnsi="Calibri" w:cs="Calibri"/>
                <w:color w:val="000000"/>
                <w:sz w:val="24"/>
                <w:szCs w:val="24"/>
                <w:lang w:val="es-ES"/>
              </w:rPr>
            </w:pPr>
            <w:r w:rsidRPr="001C3C0B">
              <w:rPr>
                <w:rFonts w:ascii="Calibri" w:eastAsia="Calibri" w:hAnsi="Calibri" w:cs="Calibri"/>
                <w:color w:val="000000"/>
                <w:sz w:val="24"/>
                <w:szCs w:val="24"/>
                <w:lang w:val="es-ES"/>
              </w:rPr>
              <w:t>Esbozar, hablar o escribir en lugar de volver a leer tus notas</w:t>
            </w:r>
            <w:r w:rsidR="00000000" w:rsidRPr="001C3C0B">
              <w:rPr>
                <w:rFonts w:ascii="Calibri" w:eastAsia="Calibri" w:hAnsi="Calibri" w:cs="Calibri"/>
                <w:color w:val="000000"/>
                <w:sz w:val="24"/>
                <w:szCs w:val="24"/>
                <w:lang w:val="es-ES"/>
              </w:rPr>
              <w:t>.</w:t>
            </w:r>
          </w:p>
          <w:p w14:paraId="31C6910A" w14:textId="6FCA3BE0" w:rsidR="00AE76C0" w:rsidRPr="001C3C0B" w:rsidRDefault="001C3C0B">
            <w:pPr>
              <w:widowControl w:val="0"/>
              <w:numPr>
                <w:ilvl w:val="0"/>
                <w:numId w:val="7"/>
              </w:numPr>
              <w:pBdr>
                <w:top w:val="nil"/>
                <w:left w:val="nil"/>
                <w:bottom w:val="nil"/>
                <w:right w:val="nil"/>
                <w:between w:val="nil"/>
              </w:pBdr>
              <w:rPr>
                <w:rFonts w:ascii="Calibri" w:eastAsia="Calibri" w:hAnsi="Calibri" w:cs="Calibri"/>
                <w:color w:val="000000"/>
                <w:sz w:val="24"/>
                <w:szCs w:val="24"/>
                <w:lang w:val="es-ES"/>
              </w:rPr>
            </w:pPr>
            <w:r w:rsidRPr="001C3C0B">
              <w:rPr>
                <w:rFonts w:ascii="Calibri" w:eastAsia="Calibri" w:hAnsi="Calibri" w:cs="Calibri"/>
                <w:b/>
                <w:color w:val="000000"/>
                <w:sz w:val="24"/>
                <w:szCs w:val="24"/>
                <w:lang w:val="es-ES"/>
              </w:rPr>
              <w:t xml:space="preserve">Estudiar en trozos o bloques más pequeños a lo largo del tiempo </w:t>
            </w:r>
            <w:r>
              <w:rPr>
                <w:rFonts w:ascii="Calibri" w:eastAsia="Calibri" w:hAnsi="Calibri" w:cs="Calibri"/>
                <w:b/>
                <w:color w:val="000000"/>
                <w:sz w:val="24"/>
                <w:szCs w:val="24"/>
                <w:lang w:val="es-ES"/>
              </w:rPr>
              <w:t>para recordar más y durante más tiempo</w:t>
            </w:r>
            <w:r w:rsidR="00000000" w:rsidRPr="001C3C0B">
              <w:rPr>
                <w:rFonts w:ascii="Calibri" w:eastAsia="Calibri" w:hAnsi="Calibri" w:cs="Calibri"/>
                <w:b/>
                <w:color w:val="000000"/>
                <w:sz w:val="24"/>
                <w:szCs w:val="24"/>
                <w:lang w:val="es-ES"/>
              </w:rPr>
              <w:t>.</w:t>
            </w:r>
          </w:p>
        </w:tc>
      </w:tr>
      <w:tr w:rsidR="00AE76C0" w14:paraId="612F4121" w14:textId="77777777">
        <w:trPr>
          <w:trHeight w:val="1216"/>
          <w:jc w:val="center"/>
        </w:trPr>
        <w:tc>
          <w:tcPr>
            <w:tcW w:w="2714" w:type="dxa"/>
            <w:tcBorders>
              <w:top w:val="single" w:sz="4" w:space="0" w:color="000000"/>
              <w:left w:val="single" w:sz="4" w:space="0" w:color="000000"/>
              <w:bottom w:val="single" w:sz="4" w:space="0" w:color="000000"/>
              <w:right w:val="single" w:sz="4" w:space="0" w:color="000000"/>
            </w:tcBorders>
            <w:shd w:val="clear" w:color="auto" w:fill="D00B24"/>
          </w:tcPr>
          <w:p w14:paraId="6D778204" w14:textId="52A28D86" w:rsidR="00AE76C0" w:rsidRDefault="00F10132">
            <w:pPr>
              <w:rPr>
                <w:rFonts w:ascii="Calibri" w:eastAsia="Calibri" w:hAnsi="Calibri" w:cs="Calibri"/>
                <w:b/>
                <w:color w:val="FFFFFF"/>
                <w:sz w:val="24"/>
                <w:szCs w:val="24"/>
              </w:rPr>
            </w:pPr>
            <w:r>
              <w:rPr>
                <w:rFonts w:ascii="Calibri" w:eastAsia="Calibri" w:hAnsi="Calibri" w:cs="Calibri"/>
                <w:b/>
                <w:color w:val="FFFFFF"/>
                <w:sz w:val="24"/>
                <w:szCs w:val="24"/>
              </w:rPr>
              <w:lastRenderedPageBreak/>
              <w:t>Bibliografía</w:t>
            </w:r>
            <w:r w:rsidR="00000000">
              <w:rPr>
                <w:rFonts w:ascii="Calibri" w:eastAsia="Calibri" w:hAnsi="Calibri" w:cs="Calibri"/>
                <w:b/>
                <w:color w:val="FFFFFF"/>
                <w:sz w:val="24"/>
                <w:szCs w:val="24"/>
              </w:rPr>
              <w:t> </w:t>
            </w:r>
          </w:p>
        </w:tc>
        <w:tc>
          <w:tcPr>
            <w:tcW w:w="6631" w:type="dxa"/>
            <w:gridSpan w:val="2"/>
            <w:tcBorders>
              <w:top w:val="single" w:sz="4" w:space="0" w:color="000000"/>
              <w:left w:val="single" w:sz="4" w:space="0" w:color="000000"/>
              <w:bottom w:val="single" w:sz="4" w:space="0" w:color="000000"/>
              <w:right w:val="single" w:sz="4" w:space="0" w:color="000000"/>
            </w:tcBorders>
          </w:tcPr>
          <w:p w14:paraId="1CC3B935" w14:textId="5096A9E7" w:rsidR="00AE76C0" w:rsidRDefault="00000000">
            <w:pPr>
              <w:pBdr>
                <w:top w:val="nil"/>
                <w:left w:val="nil"/>
                <w:bottom w:val="nil"/>
                <w:right w:val="nil"/>
                <w:between w:val="nil"/>
              </w:pBdr>
              <w:rPr>
                <w:rFonts w:ascii="Calibri" w:eastAsia="Calibri" w:hAnsi="Calibri" w:cs="Calibri"/>
                <w:b/>
                <w:sz w:val="24"/>
                <w:szCs w:val="24"/>
              </w:rPr>
            </w:pPr>
            <w:r>
              <w:rPr>
                <w:rFonts w:ascii="Calibri" w:eastAsia="Calibri" w:hAnsi="Calibri" w:cs="Calibri"/>
                <w:b/>
                <w:sz w:val="24"/>
                <w:szCs w:val="24"/>
              </w:rPr>
              <w:t>Uni</w:t>
            </w:r>
            <w:r w:rsidR="001C3C0B">
              <w:rPr>
                <w:rFonts w:ascii="Calibri" w:eastAsia="Calibri" w:hAnsi="Calibri" w:cs="Calibri"/>
                <w:b/>
                <w:sz w:val="24"/>
                <w:szCs w:val="24"/>
              </w:rPr>
              <w:t>dad</w:t>
            </w:r>
            <w:r>
              <w:rPr>
                <w:rFonts w:ascii="Calibri" w:eastAsia="Calibri" w:hAnsi="Calibri" w:cs="Calibri"/>
                <w:b/>
                <w:sz w:val="24"/>
                <w:szCs w:val="24"/>
              </w:rPr>
              <w:t xml:space="preserve"> 1</w:t>
            </w:r>
          </w:p>
          <w:p w14:paraId="1BA4F382" w14:textId="77777777" w:rsidR="00AE76C0" w:rsidRDefault="00000000">
            <w:pPr>
              <w:numPr>
                <w:ilvl w:val="0"/>
                <w:numId w:val="12"/>
              </w:numPr>
              <w:pBdr>
                <w:top w:val="nil"/>
                <w:left w:val="nil"/>
                <w:bottom w:val="nil"/>
                <w:right w:val="nil"/>
                <w:between w:val="nil"/>
              </w:pBdr>
              <w:ind w:left="320" w:hanging="320"/>
              <w:rPr>
                <w:rFonts w:ascii="Calibri" w:eastAsia="Calibri" w:hAnsi="Calibri" w:cs="Calibri"/>
                <w:color w:val="000000"/>
                <w:sz w:val="24"/>
                <w:szCs w:val="24"/>
              </w:rPr>
            </w:pPr>
            <w:r>
              <w:rPr>
                <w:rFonts w:ascii="Calibri" w:eastAsia="Calibri" w:hAnsi="Calibri" w:cs="Calibri"/>
                <w:color w:val="000000"/>
                <w:sz w:val="24"/>
                <w:szCs w:val="24"/>
              </w:rPr>
              <w:t xml:space="preserve">Todd, S. (n.d.). </w:t>
            </w:r>
            <w:r>
              <w:rPr>
                <w:rFonts w:ascii="Calibri" w:eastAsia="Calibri" w:hAnsi="Calibri" w:cs="Calibri"/>
                <w:i/>
                <w:color w:val="000000"/>
                <w:sz w:val="24"/>
                <w:szCs w:val="24"/>
              </w:rPr>
              <w:t>Importance of Workplace Adaptability and Flexibility</w:t>
            </w:r>
            <w:r>
              <w:rPr>
                <w:rFonts w:ascii="Calibri" w:eastAsia="Calibri" w:hAnsi="Calibri" w:cs="Calibri"/>
                <w:color w:val="000000"/>
                <w:sz w:val="24"/>
                <w:szCs w:val="24"/>
              </w:rPr>
              <w:t xml:space="preserve">. Open Sourced Workplace. </w:t>
            </w:r>
            <w:hyperlink r:id="rId13">
              <w:r>
                <w:rPr>
                  <w:rFonts w:ascii="Calibri" w:eastAsia="Calibri" w:hAnsi="Calibri" w:cs="Calibri"/>
                  <w:color w:val="000000"/>
                  <w:sz w:val="24"/>
                  <w:szCs w:val="24"/>
                  <w:u w:val="single"/>
                </w:rPr>
                <w:t>https://opensourcedworkplace.com/news/importance-of-workplace-adaptability-and-flexibility</w:t>
              </w:r>
            </w:hyperlink>
          </w:p>
          <w:p w14:paraId="221E801F" w14:textId="77777777" w:rsidR="00AE76C0" w:rsidRDefault="00000000">
            <w:pPr>
              <w:numPr>
                <w:ilvl w:val="0"/>
                <w:numId w:val="12"/>
              </w:numPr>
              <w:pBdr>
                <w:top w:val="nil"/>
                <w:left w:val="nil"/>
                <w:bottom w:val="nil"/>
                <w:right w:val="nil"/>
                <w:between w:val="nil"/>
              </w:pBdr>
              <w:ind w:left="320" w:hanging="320"/>
              <w:jc w:val="both"/>
              <w:rPr>
                <w:rFonts w:ascii="Calibri" w:eastAsia="Calibri" w:hAnsi="Calibri" w:cs="Calibri"/>
                <w:color w:val="000000"/>
                <w:sz w:val="24"/>
                <w:szCs w:val="24"/>
                <w:u w:val="single"/>
              </w:rPr>
            </w:pPr>
            <w:r>
              <w:rPr>
                <w:rFonts w:ascii="Calibri" w:eastAsia="Calibri" w:hAnsi="Calibri" w:cs="Calibri"/>
                <w:color w:val="000000"/>
                <w:sz w:val="24"/>
                <w:szCs w:val="24"/>
              </w:rPr>
              <w:t xml:space="preserve">Todd, S. (n.d.). </w:t>
            </w:r>
            <w:r>
              <w:rPr>
                <w:rFonts w:ascii="Calibri" w:eastAsia="Calibri" w:hAnsi="Calibri" w:cs="Calibri"/>
                <w:i/>
                <w:color w:val="000000"/>
                <w:sz w:val="24"/>
                <w:szCs w:val="24"/>
              </w:rPr>
              <w:t>What is Workplace Flexibility? (Advantages for Employer and Employees)</w:t>
            </w:r>
            <w:r>
              <w:rPr>
                <w:rFonts w:ascii="Calibri" w:eastAsia="Calibri" w:hAnsi="Calibri" w:cs="Calibri"/>
                <w:color w:val="000000"/>
                <w:sz w:val="24"/>
                <w:szCs w:val="24"/>
              </w:rPr>
              <w:t xml:space="preserve">. Open Sourced Workplace. </w:t>
            </w:r>
            <w:r>
              <w:fldChar w:fldCharType="begin"/>
            </w:r>
            <w:r>
              <w:instrText xml:space="preserve"> HYPERLINK "https://opensourcedworkplace.com/news/what-is-workplace-flexibility-advantages-for-employer-and-employees" </w:instrText>
            </w:r>
            <w:r>
              <w:fldChar w:fldCharType="separate"/>
            </w:r>
            <w:r>
              <w:rPr>
                <w:rFonts w:ascii="Calibri" w:eastAsia="Calibri" w:hAnsi="Calibri" w:cs="Calibri"/>
                <w:color w:val="000000"/>
                <w:sz w:val="24"/>
                <w:szCs w:val="24"/>
                <w:u w:val="single"/>
              </w:rPr>
              <w:t>https://opensourcedworkplace.com/news/what-is-workplace-flexibility-advantages-for-employer-and-employees</w:t>
            </w:r>
          </w:p>
          <w:p w14:paraId="0725DA17" w14:textId="77777777" w:rsidR="00AE76C0" w:rsidRDefault="00000000">
            <w:pPr>
              <w:numPr>
                <w:ilvl w:val="0"/>
                <w:numId w:val="12"/>
              </w:numPr>
              <w:pBdr>
                <w:top w:val="nil"/>
                <w:left w:val="nil"/>
                <w:bottom w:val="nil"/>
                <w:right w:val="nil"/>
                <w:between w:val="nil"/>
              </w:pBdr>
              <w:ind w:left="320" w:hanging="320"/>
              <w:rPr>
                <w:rFonts w:ascii="Calibri" w:eastAsia="Calibri" w:hAnsi="Calibri" w:cs="Calibri"/>
                <w:color w:val="000000"/>
                <w:sz w:val="24"/>
                <w:szCs w:val="24"/>
              </w:rPr>
            </w:pPr>
            <w:r>
              <w:fldChar w:fldCharType="end"/>
            </w:r>
            <w:r>
              <w:rPr>
                <w:rFonts w:ascii="Calibri" w:eastAsia="Calibri" w:hAnsi="Calibri" w:cs="Calibri"/>
                <w:color w:val="000000"/>
                <w:sz w:val="24"/>
                <w:szCs w:val="24"/>
              </w:rPr>
              <w:t xml:space="preserve"> Indeed Editorial Team. (2022, June 21). </w:t>
            </w:r>
            <w:r>
              <w:rPr>
                <w:rFonts w:ascii="Calibri" w:eastAsia="Calibri" w:hAnsi="Calibri" w:cs="Calibri"/>
                <w:i/>
                <w:color w:val="000000"/>
                <w:sz w:val="24"/>
                <w:szCs w:val="24"/>
              </w:rPr>
              <w:t>Adaptability in the Workplace: Benefits and Importance</w:t>
            </w:r>
            <w:r>
              <w:rPr>
                <w:rFonts w:ascii="Calibri" w:eastAsia="Calibri" w:hAnsi="Calibri" w:cs="Calibri"/>
                <w:color w:val="000000"/>
                <w:sz w:val="24"/>
                <w:szCs w:val="24"/>
              </w:rPr>
              <w:t xml:space="preserve">. Indeed Career Guide. </w:t>
            </w:r>
            <w:hyperlink r:id="rId14">
              <w:r>
                <w:rPr>
                  <w:rFonts w:ascii="Calibri" w:eastAsia="Calibri" w:hAnsi="Calibri" w:cs="Calibri"/>
                  <w:color w:val="000000"/>
                  <w:sz w:val="24"/>
                  <w:szCs w:val="24"/>
                  <w:u w:val="single"/>
                </w:rPr>
                <w:t>https://www.indeed.com/career-advice/career-development/adaptability-in-the-workplace</w:t>
              </w:r>
            </w:hyperlink>
          </w:p>
          <w:p w14:paraId="522C5A01" w14:textId="77777777" w:rsidR="00AE76C0" w:rsidRDefault="00000000">
            <w:pPr>
              <w:numPr>
                <w:ilvl w:val="0"/>
                <w:numId w:val="12"/>
              </w:numPr>
              <w:pBdr>
                <w:top w:val="nil"/>
                <w:left w:val="nil"/>
                <w:bottom w:val="nil"/>
                <w:right w:val="nil"/>
                <w:between w:val="nil"/>
              </w:pBdr>
              <w:ind w:left="320" w:hanging="320"/>
              <w:jc w:val="both"/>
              <w:rPr>
                <w:rFonts w:ascii="Calibri" w:eastAsia="Calibri" w:hAnsi="Calibri" w:cs="Calibri"/>
                <w:color w:val="000000"/>
                <w:sz w:val="24"/>
                <w:szCs w:val="24"/>
              </w:rPr>
            </w:pPr>
            <w:r>
              <w:rPr>
                <w:rFonts w:ascii="Calibri" w:eastAsia="Calibri" w:hAnsi="Calibri" w:cs="Calibri"/>
                <w:color w:val="000000"/>
                <w:sz w:val="24"/>
                <w:szCs w:val="24"/>
              </w:rPr>
              <w:t xml:space="preserve">Raeburn, A. (2022, July 12). </w:t>
            </w:r>
            <w:r>
              <w:rPr>
                <w:rFonts w:ascii="Calibri" w:eastAsia="Calibri" w:hAnsi="Calibri" w:cs="Calibri"/>
                <w:i/>
                <w:color w:val="000000"/>
                <w:sz w:val="24"/>
                <w:szCs w:val="24"/>
              </w:rPr>
              <w:t>6 Tips to Increase Your Adaptability In the Workplace</w:t>
            </w:r>
            <w:r>
              <w:rPr>
                <w:rFonts w:ascii="Calibri" w:eastAsia="Calibri" w:hAnsi="Calibri" w:cs="Calibri"/>
                <w:color w:val="000000"/>
                <w:sz w:val="24"/>
                <w:szCs w:val="24"/>
              </w:rPr>
              <w:t>. Asana.</w:t>
            </w:r>
            <w:r>
              <w:rPr>
                <w:rFonts w:ascii="Calibri" w:eastAsia="Calibri" w:hAnsi="Calibri" w:cs="Calibri"/>
                <w:color w:val="000000"/>
                <w:sz w:val="24"/>
                <w:szCs w:val="24"/>
                <w:u w:val="single"/>
              </w:rPr>
              <w:t xml:space="preserve"> </w:t>
            </w:r>
            <w:r>
              <w:rPr>
                <w:rFonts w:ascii="Calibri" w:eastAsia="Calibri" w:hAnsi="Calibri" w:cs="Calibri"/>
                <w:color w:val="000000"/>
                <w:sz w:val="24"/>
                <w:szCs w:val="24"/>
              </w:rPr>
              <w:t xml:space="preserve"> </w:t>
            </w:r>
            <w:hyperlink r:id="rId15">
              <w:r>
                <w:rPr>
                  <w:rFonts w:ascii="Calibri" w:eastAsia="Calibri" w:hAnsi="Calibri" w:cs="Calibri"/>
                  <w:color w:val="000000"/>
                  <w:sz w:val="24"/>
                  <w:szCs w:val="24"/>
                  <w:u w:val="single"/>
                </w:rPr>
                <w:t>https://asana.com/resources/workplace-adaptability-skills</w:t>
              </w:r>
            </w:hyperlink>
          </w:p>
          <w:p w14:paraId="0A85B44E" w14:textId="77777777" w:rsidR="00AE76C0" w:rsidRDefault="00000000">
            <w:pPr>
              <w:numPr>
                <w:ilvl w:val="0"/>
                <w:numId w:val="12"/>
              </w:numPr>
              <w:pBdr>
                <w:top w:val="nil"/>
                <w:left w:val="nil"/>
                <w:bottom w:val="nil"/>
                <w:right w:val="nil"/>
                <w:between w:val="nil"/>
              </w:pBdr>
              <w:spacing w:after="160" w:line="259" w:lineRule="auto"/>
              <w:ind w:left="315" w:hanging="315"/>
              <w:rPr>
                <w:rFonts w:ascii="Calibri" w:eastAsia="Calibri" w:hAnsi="Calibri" w:cs="Calibri"/>
                <w:color w:val="000000"/>
                <w:sz w:val="24"/>
                <w:szCs w:val="24"/>
              </w:rPr>
            </w:pPr>
            <w:r>
              <w:rPr>
                <w:rFonts w:ascii="Calibri" w:eastAsia="Calibri" w:hAnsi="Calibri" w:cs="Calibri"/>
                <w:color w:val="000000"/>
                <w:sz w:val="24"/>
                <w:szCs w:val="24"/>
              </w:rPr>
              <w:t xml:space="preserve">Saavedra, J. (2022) </w:t>
            </w:r>
            <w:r>
              <w:rPr>
                <w:rFonts w:ascii="Calibri" w:eastAsia="Calibri" w:hAnsi="Calibri" w:cs="Calibri"/>
                <w:i/>
                <w:color w:val="000000"/>
                <w:sz w:val="24"/>
                <w:szCs w:val="24"/>
              </w:rPr>
              <w:t>Adaptability: Definition, Examples, &amp; Tips.</w:t>
            </w:r>
            <w:r>
              <w:rPr>
                <w:rFonts w:ascii="Calibri" w:eastAsia="Calibri" w:hAnsi="Calibri" w:cs="Calibri"/>
                <w:color w:val="000000"/>
                <w:sz w:val="24"/>
                <w:szCs w:val="24"/>
              </w:rPr>
              <w:t xml:space="preserve"> Webpage Berkeley, </w:t>
            </w:r>
            <w:hyperlink r:id="rId16">
              <w:r>
                <w:rPr>
                  <w:rFonts w:ascii="Calibri" w:eastAsia="Calibri" w:hAnsi="Calibri" w:cs="Calibri"/>
                  <w:color w:val="000000"/>
                  <w:sz w:val="24"/>
                  <w:szCs w:val="24"/>
                  <w:u w:val="single"/>
                </w:rPr>
                <w:t>https://www.berkeleywellbeing.com/adaptability.html</w:t>
              </w:r>
            </w:hyperlink>
          </w:p>
          <w:p w14:paraId="4662C2F1" w14:textId="597582BE" w:rsidR="00AE76C0" w:rsidRDefault="001C3C0B">
            <w:pPr>
              <w:pBdr>
                <w:top w:val="nil"/>
                <w:left w:val="nil"/>
                <w:bottom w:val="nil"/>
                <w:right w:val="nil"/>
                <w:between w:val="nil"/>
              </w:pBdr>
              <w:rPr>
                <w:rFonts w:ascii="Calibri" w:eastAsia="Calibri" w:hAnsi="Calibri" w:cs="Calibri"/>
                <w:b/>
                <w:sz w:val="24"/>
                <w:szCs w:val="24"/>
              </w:rPr>
            </w:pPr>
            <w:r>
              <w:rPr>
                <w:rFonts w:ascii="Calibri" w:eastAsia="Calibri" w:hAnsi="Calibri" w:cs="Calibri"/>
                <w:b/>
                <w:sz w:val="24"/>
                <w:szCs w:val="24"/>
              </w:rPr>
              <w:t xml:space="preserve">Unidad </w:t>
            </w:r>
            <w:r w:rsidR="00000000">
              <w:rPr>
                <w:rFonts w:ascii="Calibri" w:eastAsia="Calibri" w:hAnsi="Calibri" w:cs="Calibri"/>
                <w:b/>
                <w:sz w:val="24"/>
                <w:szCs w:val="24"/>
              </w:rPr>
              <w:t>2</w:t>
            </w:r>
          </w:p>
          <w:p w14:paraId="55DD70A4" w14:textId="77777777" w:rsidR="00AE76C0" w:rsidRDefault="00000000">
            <w:pPr>
              <w:numPr>
                <w:ilvl w:val="0"/>
                <w:numId w:val="8"/>
              </w:num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 xml:space="preserve">Dwyer, Ch. (2019, April 5). </w:t>
            </w:r>
            <w:r>
              <w:rPr>
                <w:rFonts w:ascii="Calibri" w:eastAsia="Calibri" w:hAnsi="Calibri" w:cs="Calibri"/>
                <w:i/>
                <w:color w:val="000000"/>
                <w:sz w:val="24"/>
                <w:szCs w:val="24"/>
              </w:rPr>
              <w:t>12 Important Dispositions</w:t>
            </w:r>
            <w:r>
              <w:rPr>
                <w:rFonts w:ascii="Calibri" w:eastAsia="Calibri" w:hAnsi="Calibri" w:cs="Calibri"/>
                <w:color w:val="000000"/>
                <w:sz w:val="24"/>
                <w:szCs w:val="24"/>
                <w:u w:val="single"/>
              </w:rPr>
              <w:t xml:space="preserve"> </w:t>
            </w:r>
            <w:r>
              <w:rPr>
                <w:rFonts w:ascii="Calibri" w:eastAsia="Calibri" w:hAnsi="Calibri" w:cs="Calibri"/>
                <w:i/>
                <w:color w:val="000000"/>
                <w:sz w:val="24"/>
                <w:szCs w:val="24"/>
              </w:rPr>
              <w:t xml:space="preserve">for Critical Thinking </w:t>
            </w:r>
            <w:r>
              <w:rPr>
                <w:rFonts w:ascii="Calibri" w:eastAsia="Calibri" w:hAnsi="Calibri" w:cs="Calibri"/>
                <w:color w:val="000000"/>
                <w:sz w:val="24"/>
                <w:szCs w:val="24"/>
              </w:rPr>
              <w:t xml:space="preserve">Psychology Today. </w:t>
            </w:r>
            <w:hyperlink r:id="rId17">
              <w:r>
                <w:rPr>
                  <w:rFonts w:ascii="Calibri" w:eastAsia="Calibri" w:hAnsi="Calibri" w:cs="Calibri"/>
                  <w:color w:val="000000"/>
                  <w:sz w:val="24"/>
                  <w:szCs w:val="24"/>
                  <w:u w:val="single"/>
                </w:rPr>
                <w:t>https://www.psychologytoday.com/us/blog/thoughts-thinking/201904/12-important-dispositions-critical-thinking</w:t>
              </w:r>
            </w:hyperlink>
          </w:p>
          <w:p w14:paraId="2B371C4B" w14:textId="77777777" w:rsidR="00AE76C0" w:rsidRDefault="00000000">
            <w:pPr>
              <w:numPr>
                <w:ilvl w:val="0"/>
                <w:numId w:val="8"/>
              </w:num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u w:val="single"/>
              </w:rPr>
              <w:t xml:space="preserve">Akadémia kritického myslenia (n.d.). </w:t>
            </w:r>
            <w:r>
              <w:rPr>
                <w:rFonts w:ascii="Calibri" w:eastAsia="Calibri" w:hAnsi="Calibri" w:cs="Calibri"/>
                <w:i/>
                <w:color w:val="000000"/>
                <w:sz w:val="24"/>
                <w:szCs w:val="24"/>
                <w:u w:val="single"/>
              </w:rPr>
              <w:t xml:space="preserve">Čo je kritické myslenie. </w:t>
            </w:r>
            <w:r>
              <w:rPr>
                <w:rFonts w:ascii="Calibri" w:eastAsia="Calibri" w:hAnsi="Calibri" w:cs="Calibri"/>
                <w:color w:val="000000"/>
                <w:sz w:val="24"/>
                <w:szCs w:val="24"/>
                <w:u w:val="single"/>
              </w:rPr>
              <w:t xml:space="preserve">AKM. </w:t>
            </w:r>
            <w:hyperlink r:id="rId18">
              <w:r>
                <w:rPr>
                  <w:rFonts w:ascii="Calibri" w:eastAsia="Calibri" w:hAnsi="Calibri" w:cs="Calibri"/>
                  <w:color w:val="000000"/>
                  <w:sz w:val="24"/>
                  <w:szCs w:val="24"/>
                  <w:u w:val="single"/>
                </w:rPr>
                <w:t>https://kritickemyslenie.sk/co-je-kriticke-myslenie/</w:t>
              </w:r>
            </w:hyperlink>
          </w:p>
          <w:p w14:paraId="7C45457B" w14:textId="77777777" w:rsidR="00AE76C0" w:rsidRDefault="00000000">
            <w:pPr>
              <w:numPr>
                <w:ilvl w:val="0"/>
                <w:numId w:val="8"/>
              </w:num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 xml:space="preserve">Dwyer, Ch. (2019, April 26). </w:t>
            </w:r>
            <w:r>
              <w:rPr>
                <w:rFonts w:ascii="Calibri" w:eastAsia="Calibri" w:hAnsi="Calibri" w:cs="Calibri"/>
                <w:i/>
                <w:color w:val="000000"/>
                <w:sz w:val="24"/>
                <w:szCs w:val="24"/>
              </w:rPr>
              <w:t>Open-Mindedness and Skepticism in Critical Thinking</w:t>
            </w:r>
            <w:r>
              <w:rPr>
                <w:rFonts w:ascii="Calibri" w:eastAsia="Calibri" w:hAnsi="Calibri" w:cs="Calibri"/>
                <w:color w:val="000000"/>
                <w:sz w:val="24"/>
                <w:szCs w:val="24"/>
              </w:rPr>
              <w:t xml:space="preserve"> Psychology Today. </w:t>
            </w:r>
            <w:hyperlink r:id="rId19">
              <w:r>
                <w:rPr>
                  <w:rFonts w:ascii="Calibri" w:eastAsia="Calibri" w:hAnsi="Calibri" w:cs="Calibri"/>
                  <w:color w:val="000000"/>
                  <w:sz w:val="24"/>
                  <w:szCs w:val="24"/>
                  <w:u w:val="single"/>
                </w:rPr>
                <w:t>https://www.psychologytoday.com/us/blog/thoughts-thinking/201904/open-mindedness-and-skepticism-in-critical-thinking</w:t>
              </w:r>
            </w:hyperlink>
          </w:p>
          <w:p w14:paraId="08877088" w14:textId="77777777" w:rsidR="00AE76C0" w:rsidRDefault="00000000">
            <w:pPr>
              <w:numPr>
                <w:ilvl w:val="0"/>
                <w:numId w:val="8"/>
              </w:num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 xml:space="preserve">Usó-Doménech, J. L.; Nescolarde-Selva, J. (2015, January 14). </w:t>
            </w:r>
            <w:r>
              <w:rPr>
                <w:rFonts w:ascii="Calibri" w:eastAsia="Calibri" w:hAnsi="Calibri" w:cs="Calibri"/>
                <w:i/>
                <w:color w:val="000000"/>
                <w:sz w:val="24"/>
                <w:szCs w:val="24"/>
              </w:rPr>
              <w:t>Open-Mindedness and Skepticism in Critical Thinking</w:t>
            </w:r>
            <w:r>
              <w:rPr>
                <w:rFonts w:ascii="Calibri" w:eastAsia="Calibri" w:hAnsi="Calibri" w:cs="Calibri"/>
                <w:color w:val="000000"/>
                <w:sz w:val="24"/>
                <w:szCs w:val="24"/>
              </w:rPr>
              <w:t xml:space="preserve"> Springer Link. </w:t>
            </w:r>
            <w:hyperlink r:id="rId20">
              <w:r>
                <w:rPr>
                  <w:rFonts w:ascii="Calibri" w:eastAsia="Calibri" w:hAnsi="Calibri" w:cs="Calibri"/>
                  <w:color w:val="000000"/>
                  <w:sz w:val="24"/>
                  <w:szCs w:val="24"/>
                  <w:u w:val="single"/>
                </w:rPr>
                <w:t>https://link.springer.com/article/10.1007/s10699-015-9409-z</w:t>
              </w:r>
            </w:hyperlink>
          </w:p>
          <w:p w14:paraId="4EF4B3CC" w14:textId="77777777" w:rsidR="00AE76C0" w:rsidRDefault="00000000">
            <w:pPr>
              <w:numPr>
                <w:ilvl w:val="0"/>
                <w:numId w:val="8"/>
              </w:num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Practice Aptitude Tests (n.d.). What Is Logical Reasoning? A Definition &amp; Overview. Practice Aptitude Tests.</w:t>
            </w:r>
            <w:r>
              <w:rPr>
                <w:rFonts w:ascii="Calibri" w:eastAsia="Calibri" w:hAnsi="Calibri" w:cs="Calibri"/>
                <w:color w:val="000000"/>
                <w:sz w:val="24"/>
                <w:szCs w:val="24"/>
                <w:u w:val="single"/>
              </w:rPr>
              <w:t xml:space="preserve"> </w:t>
            </w:r>
            <w:hyperlink r:id="rId21">
              <w:r>
                <w:rPr>
                  <w:rFonts w:ascii="Calibri" w:eastAsia="Calibri" w:hAnsi="Calibri" w:cs="Calibri"/>
                  <w:color w:val="000000"/>
                  <w:sz w:val="24"/>
                  <w:szCs w:val="24"/>
                  <w:u w:val="single"/>
                </w:rPr>
                <w:t>https://www.practiceaptitudetests.com/what-is-logical-reasoning/</w:t>
              </w:r>
            </w:hyperlink>
          </w:p>
          <w:p w14:paraId="1CA28143" w14:textId="77777777" w:rsidR="00AE76C0" w:rsidRDefault="00000000">
            <w:pPr>
              <w:numPr>
                <w:ilvl w:val="0"/>
                <w:numId w:val="8"/>
              </w:num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Information Factory (n.d.). Data To Wisdom Via Information, Knowledge &amp; Insight. Information Factory.</w:t>
            </w:r>
            <w:r>
              <w:rPr>
                <w:rFonts w:ascii="Calibri" w:eastAsia="Calibri" w:hAnsi="Calibri" w:cs="Calibri"/>
                <w:color w:val="000000"/>
                <w:sz w:val="24"/>
                <w:szCs w:val="24"/>
                <w:u w:val="single"/>
              </w:rPr>
              <w:t xml:space="preserve"> </w:t>
            </w:r>
            <w:hyperlink r:id="rId22">
              <w:r>
                <w:rPr>
                  <w:rFonts w:ascii="Calibri" w:eastAsia="Calibri" w:hAnsi="Calibri" w:cs="Calibri"/>
                  <w:color w:val="000000"/>
                  <w:sz w:val="24"/>
                  <w:szCs w:val="24"/>
                  <w:u w:val="single"/>
                </w:rPr>
                <w:t>https://theifactory.com/news/gaining-wisdom-from-data/</w:t>
              </w:r>
            </w:hyperlink>
          </w:p>
          <w:p w14:paraId="2145AD40" w14:textId="77777777" w:rsidR="00AE76C0" w:rsidRDefault="00000000">
            <w:pPr>
              <w:numPr>
                <w:ilvl w:val="0"/>
                <w:numId w:val="8"/>
              </w:num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Jay H. Bernstein—Kingsborough Community College - The Data-Information-Knowledge-Wisdom Hierarchy and its Antithesis</w:t>
            </w:r>
          </w:p>
          <w:p w14:paraId="091435CA" w14:textId="77777777" w:rsidR="00AE76C0" w:rsidRDefault="00AE76C0">
            <w:pPr>
              <w:pBdr>
                <w:top w:val="nil"/>
                <w:left w:val="nil"/>
                <w:bottom w:val="nil"/>
                <w:right w:val="nil"/>
                <w:between w:val="nil"/>
              </w:pBdr>
              <w:rPr>
                <w:rFonts w:ascii="Calibri" w:eastAsia="Calibri" w:hAnsi="Calibri" w:cs="Calibri"/>
                <w:color w:val="1F4E79"/>
                <w:sz w:val="24"/>
                <w:szCs w:val="24"/>
              </w:rPr>
            </w:pPr>
          </w:p>
          <w:p w14:paraId="67602913" w14:textId="36D001D5" w:rsidR="00AE76C0" w:rsidRDefault="001C3C0B">
            <w:pPr>
              <w:pBdr>
                <w:top w:val="nil"/>
                <w:left w:val="nil"/>
                <w:bottom w:val="nil"/>
                <w:right w:val="nil"/>
                <w:between w:val="nil"/>
              </w:pBdr>
              <w:rPr>
                <w:rFonts w:ascii="Calibri" w:eastAsia="Calibri" w:hAnsi="Calibri" w:cs="Calibri"/>
                <w:b/>
                <w:sz w:val="24"/>
                <w:szCs w:val="24"/>
              </w:rPr>
            </w:pPr>
            <w:r>
              <w:rPr>
                <w:rFonts w:ascii="Calibri" w:eastAsia="Calibri" w:hAnsi="Calibri" w:cs="Calibri"/>
                <w:b/>
                <w:sz w:val="24"/>
                <w:szCs w:val="24"/>
              </w:rPr>
              <w:t xml:space="preserve">Unidad </w:t>
            </w:r>
            <w:r w:rsidR="00000000">
              <w:rPr>
                <w:rFonts w:ascii="Calibri" w:eastAsia="Calibri" w:hAnsi="Calibri" w:cs="Calibri"/>
                <w:b/>
                <w:sz w:val="24"/>
                <w:szCs w:val="24"/>
              </w:rPr>
              <w:t>3</w:t>
            </w:r>
          </w:p>
          <w:p w14:paraId="6F149B8F" w14:textId="77777777" w:rsidR="00AE76C0" w:rsidRDefault="00000000">
            <w:pPr>
              <w:numPr>
                <w:ilvl w:val="0"/>
                <w:numId w:val="9"/>
              </w:numPr>
              <w:pBdr>
                <w:top w:val="nil"/>
                <w:left w:val="nil"/>
                <w:bottom w:val="nil"/>
                <w:right w:val="nil"/>
                <w:between w:val="nil"/>
              </w:pBdr>
              <w:ind w:left="320" w:hanging="320"/>
              <w:jc w:val="both"/>
              <w:rPr>
                <w:rFonts w:ascii="Calibri" w:eastAsia="Calibri" w:hAnsi="Calibri" w:cs="Calibri"/>
                <w:color w:val="000000"/>
                <w:sz w:val="24"/>
                <w:szCs w:val="24"/>
              </w:rPr>
            </w:pPr>
            <w:r>
              <w:rPr>
                <w:rFonts w:ascii="Calibri" w:eastAsia="Calibri" w:hAnsi="Calibri" w:cs="Calibri"/>
                <w:color w:val="000000"/>
                <w:sz w:val="24"/>
                <w:szCs w:val="24"/>
                <w:u w:val="single"/>
              </w:rPr>
              <w:t xml:space="preserve">Nesvig, B. (2014, March 04). 35 Inspiring Quotes About Learning. Dashe &amp; Thomson. </w:t>
            </w:r>
            <w:hyperlink r:id="rId23">
              <w:r>
                <w:rPr>
                  <w:rFonts w:ascii="Calibri" w:eastAsia="Calibri" w:hAnsi="Calibri" w:cs="Calibri"/>
                  <w:color w:val="000000"/>
                  <w:sz w:val="24"/>
                  <w:szCs w:val="24"/>
                  <w:u w:val="single"/>
                </w:rPr>
                <w:t>https://www.dashe.com/blog/motivation/inspiring-learning-quotes/</w:t>
              </w:r>
            </w:hyperlink>
          </w:p>
          <w:p w14:paraId="04A0BF1B" w14:textId="77777777" w:rsidR="00AE76C0" w:rsidRDefault="00000000">
            <w:pPr>
              <w:numPr>
                <w:ilvl w:val="0"/>
                <w:numId w:val="9"/>
              </w:numPr>
              <w:pBdr>
                <w:top w:val="nil"/>
                <w:left w:val="nil"/>
                <w:bottom w:val="nil"/>
                <w:right w:val="nil"/>
                <w:between w:val="nil"/>
              </w:pBdr>
              <w:ind w:left="320" w:hanging="320"/>
              <w:jc w:val="both"/>
              <w:rPr>
                <w:rFonts w:ascii="Calibri" w:eastAsia="Calibri" w:hAnsi="Calibri" w:cs="Calibri"/>
                <w:color w:val="000000"/>
                <w:sz w:val="24"/>
                <w:szCs w:val="24"/>
                <w:u w:val="single"/>
              </w:rPr>
            </w:pPr>
            <w:r>
              <w:rPr>
                <w:rFonts w:ascii="Calibri" w:eastAsia="Calibri" w:hAnsi="Calibri" w:cs="Calibri"/>
                <w:color w:val="000000"/>
                <w:sz w:val="24"/>
                <w:szCs w:val="24"/>
                <w:u w:val="single"/>
              </w:rPr>
              <w:t>George Roberts. (2013, April 30). What is learning? [Videohttps://www.youtube.com/watch?v=EtT31Sn1Ukk</w:t>
            </w:r>
          </w:p>
          <w:p w14:paraId="25D00F8E" w14:textId="77777777" w:rsidR="00AE76C0" w:rsidRDefault="00000000">
            <w:pPr>
              <w:numPr>
                <w:ilvl w:val="0"/>
                <w:numId w:val="9"/>
              </w:numPr>
              <w:pBdr>
                <w:top w:val="nil"/>
                <w:left w:val="nil"/>
                <w:bottom w:val="nil"/>
                <w:right w:val="nil"/>
                <w:between w:val="nil"/>
              </w:pBdr>
              <w:ind w:left="320" w:hanging="320"/>
              <w:jc w:val="both"/>
              <w:rPr>
                <w:rFonts w:ascii="Calibri" w:eastAsia="Calibri" w:hAnsi="Calibri" w:cs="Calibri"/>
                <w:color w:val="000000"/>
                <w:sz w:val="24"/>
                <w:szCs w:val="24"/>
                <w:u w:val="single"/>
              </w:rPr>
            </w:pPr>
            <w:r>
              <w:rPr>
                <w:rFonts w:ascii="Calibri" w:eastAsia="Calibri" w:hAnsi="Calibri" w:cs="Calibri"/>
                <w:color w:val="000000"/>
                <w:sz w:val="24"/>
                <w:szCs w:val="24"/>
              </w:rPr>
              <w:t xml:space="preserve">Merriam-Webster. (n.d.). </w:t>
            </w:r>
            <w:r>
              <w:rPr>
                <w:rFonts w:ascii="Calibri" w:eastAsia="Calibri" w:hAnsi="Calibri" w:cs="Calibri"/>
                <w:i/>
                <w:color w:val="000000"/>
                <w:sz w:val="24"/>
                <w:szCs w:val="24"/>
              </w:rPr>
              <w:t xml:space="preserve">Learning. </w:t>
            </w:r>
            <w:r>
              <w:rPr>
                <w:rFonts w:ascii="Calibri" w:eastAsia="Calibri" w:hAnsi="Calibri" w:cs="Calibri"/>
                <w:color w:val="000000"/>
                <w:sz w:val="24"/>
                <w:szCs w:val="24"/>
                <w:u w:val="single"/>
              </w:rPr>
              <w:t>https://www.merriam-webster.com/dictionary/learning</w:t>
            </w:r>
          </w:p>
          <w:p w14:paraId="39F17C86" w14:textId="77777777" w:rsidR="00AE76C0" w:rsidRDefault="00000000">
            <w:pPr>
              <w:numPr>
                <w:ilvl w:val="0"/>
                <w:numId w:val="9"/>
              </w:numPr>
              <w:pBdr>
                <w:top w:val="nil"/>
                <w:left w:val="nil"/>
                <w:bottom w:val="nil"/>
                <w:right w:val="nil"/>
                <w:between w:val="nil"/>
              </w:pBdr>
              <w:ind w:left="320" w:hanging="320"/>
              <w:jc w:val="both"/>
              <w:rPr>
                <w:rFonts w:ascii="Calibri" w:eastAsia="Calibri" w:hAnsi="Calibri" w:cs="Calibri"/>
                <w:color w:val="000000"/>
                <w:sz w:val="24"/>
                <w:szCs w:val="24"/>
                <w:u w:val="single"/>
              </w:rPr>
            </w:pPr>
            <w:r>
              <w:rPr>
                <w:rFonts w:ascii="Calibri" w:eastAsia="Calibri" w:hAnsi="Calibri" w:cs="Calibri"/>
                <w:color w:val="000000"/>
                <w:sz w:val="24"/>
                <w:szCs w:val="24"/>
              </w:rPr>
              <w:t xml:space="preserve">Malamed, C. (n.d.). </w:t>
            </w:r>
            <w:r>
              <w:rPr>
                <w:rFonts w:ascii="Calibri" w:eastAsia="Calibri" w:hAnsi="Calibri" w:cs="Calibri"/>
                <w:i/>
                <w:color w:val="000000"/>
                <w:sz w:val="24"/>
                <w:szCs w:val="24"/>
              </w:rPr>
              <w:t xml:space="preserve">10 Definitions of Learning. </w:t>
            </w:r>
            <w:r>
              <w:rPr>
                <w:rFonts w:ascii="Calibri" w:eastAsia="Calibri" w:hAnsi="Calibri" w:cs="Calibri"/>
                <w:color w:val="000000"/>
                <w:sz w:val="24"/>
                <w:szCs w:val="24"/>
              </w:rPr>
              <w:t xml:space="preserve">The Learning Coach.  </w:t>
            </w:r>
            <w:r>
              <w:rPr>
                <w:rFonts w:ascii="Calibri" w:eastAsia="Calibri" w:hAnsi="Calibri" w:cs="Calibri"/>
                <w:color w:val="000000"/>
                <w:sz w:val="24"/>
                <w:szCs w:val="24"/>
                <w:u w:val="single"/>
              </w:rPr>
              <w:t>https://theelearningcoach.com/learning/10-definitions-learning/</w:t>
            </w:r>
          </w:p>
          <w:p w14:paraId="0042F487" w14:textId="77777777" w:rsidR="00AE76C0" w:rsidRDefault="00000000">
            <w:pPr>
              <w:numPr>
                <w:ilvl w:val="0"/>
                <w:numId w:val="9"/>
              </w:numPr>
              <w:pBdr>
                <w:top w:val="nil"/>
                <w:left w:val="nil"/>
                <w:bottom w:val="nil"/>
                <w:right w:val="nil"/>
                <w:between w:val="nil"/>
              </w:pBdr>
              <w:ind w:left="320" w:hanging="320"/>
              <w:jc w:val="both"/>
              <w:rPr>
                <w:rFonts w:ascii="Calibri" w:eastAsia="Calibri" w:hAnsi="Calibri" w:cs="Calibri"/>
                <w:color w:val="000000"/>
                <w:sz w:val="24"/>
                <w:szCs w:val="24"/>
              </w:rPr>
            </w:pPr>
            <w:r>
              <w:rPr>
                <w:rFonts w:ascii="Calibri" w:eastAsia="Calibri" w:hAnsi="Calibri" w:cs="Calibri"/>
                <w:color w:val="000000"/>
                <w:sz w:val="24"/>
                <w:szCs w:val="24"/>
              </w:rPr>
              <w:t xml:space="preserve">Nagpal, A. (2017, June 30). </w:t>
            </w:r>
            <w:r>
              <w:rPr>
                <w:rFonts w:ascii="Calibri" w:eastAsia="Calibri" w:hAnsi="Calibri" w:cs="Calibri"/>
                <w:i/>
                <w:color w:val="000000"/>
                <w:sz w:val="24"/>
                <w:szCs w:val="24"/>
              </w:rPr>
              <w:t xml:space="preserve">7 Reasons Why Continuous Learning is Important. </w:t>
            </w:r>
            <w:r>
              <w:rPr>
                <w:rFonts w:ascii="Calibri" w:eastAsia="Calibri" w:hAnsi="Calibri" w:cs="Calibri"/>
                <w:color w:val="000000"/>
                <w:sz w:val="24"/>
                <w:szCs w:val="24"/>
              </w:rPr>
              <w:t xml:space="preserve">LinkedIn. </w:t>
            </w:r>
            <w:hyperlink r:id="rId24">
              <w:r>
                <w:rPr>
                  <w:rFonts w:ascii="Calibri" w:eastAsia="Calibri" w:hAnsi="Calibri" w:cs="Calibri"/>
                  <w:color w:val="000000"/>
                  <w:sz w:val="24"/>
                  <w:szCs w:val="24"/>
                  <w:u w:val="single"/>
                </w:rPr>
                <w:t>https://www.linkedin.com/pulse/7-reasons-why-continuous-learning-important-amit-nagpal/</w:t>
              </w:r>
            </w:hyperlink>
          </w:p>
          <w:p w14:paraId="23AB9C56" w14:textId="77777777" w:rsidR="00AE76C0" w:rsidRDefault="00000000">
            <w:pPr>
              <w:numPr>
                <w:ilvl w:val="0"/>
                <w:numId w:val="9"/>
              </w:numPr>
              <w:pBdr>
                <w:top w:val="nil"/>
                <w:left w:val="nil"/>
                <w:bottom w:val="nil"/>
                <w:right w:val="nil"/>
                <w:between w:val="nil"/>
              </w:pBdr>
              <w:ind w:left="320" w:hanging="320"/>
              <w:jc w:val="both"/>
              <w:rPr>
                <w:rFonts w:ascii="Calibri" w:eastAsia="Calibri" w:hAnsi="Calibri" w:cs="Calibri"/>
                <w:color w:val="000000"/>
                <w:sz w:val="24"/>
                <w:szCs w:val="24"/>
              </w:rPr>
            </w:pPr>
            <w:r>
              <w:rPr>
                <w:rFonts w:ascii="Calibri" w:eastAsia="Calibri" w:hAnsi="Calibri" w:cs="Calibri"/>
                <w:color w:val="000000"/>
                <w:sz w:val="24"/>
                <w:szCs w:val="24"/>
              </w:rPr>
              <w:t xml:space="preserve">Sword, R. (2021, August 11). </w:t>
            </w:r>
            <w:r>
              <w:rPr>
                <w:rFonts w:ascii="Calibri" w:eastAsia="Calibri" w:hAnsi="Calibri" w:cs="Calibri"/>
                <w:i/>
                <w:color w:val="000000"/>
                <w:sz w:val="24"/>
                <w:szCs w:val="24"/>
              </w:rPr>
              <w:t>Why is Continuous Learning Important?</w:t>
            </w:r>
            <w:r>
              <w:rPr>
                <w:rFonts w:ascii="Calibri" w:eastAsia="Calibri" w:hAnsi="Calibri" w:cs="Calibri"/>
                <w:color w:val="000000"/>
                <w:sz w:val="24"/>
                <w:szCs w:val="24"/>
              </w:rPr>
              <w:t xml:space="preserve"> High Speed Training. </w:t>
            </w:r>
            <w:hyperlink r:id="rId25">
              <w:r>
                <w:rPr>
                  <w:rFonts w:ascii="Calibri" w:eastAsia="Calibri" w:hAnsi="Calibri" w:cs="Calibri"/>
                  <w:color w:val="000000"/>
                  <w:sz w:val="24"/>
                  <w:szCs w:val="24"/>
                  <w:u w:val="single"/>
                </w:rPr>
                <w:t>https://www.highspeedtraining.co.uk/hub/why-is-continuous-learning-important/</w:t>
              </w:r>
            </w:hyperlink>
          </w:p>
          <w:p w14:paraId="0999590D" w14:textId="77777777" w:rsidR="00AE76C0" w:rsidRDefault="00000000">
            <w:pPr>
              <w:numPr>
                <w:ilvl w:val="0"/>
                <w:numId w:val="9"/>
              </w:numPr>
              <w:pBdr>
                <w:top w:val="nil"/>
                <w:left w:val="nil"/>
                <w:bottom w:val="nil"/>
                <w:right w:val="nil"/>
                <w:between w:val="nil"/>
              </w:pBdr>
              <w:ind w:left="320" w:hanging="320"/>
              <w:jc w:val="both"/>
              <w:rPr>
                <w:rFonts w:ascii="Calibri" w:eastAsia="Calibri" w:hAnsi="Calibri" w:cs="Calibri"/>
                <w:color w:val="000000"/>
                <w:sz w:val="24"/>
                <w:szCs w:val="24"/>
              </w:rPr>
            </w:pPr>
            <w:r>
              <w:rPr>
                <w:rFonts w:ascii="Calibri" w:eastAsia="Calibri" w:hAnsi="Calibri" w:cs="Calibri"/>
                <w:color w:val="000000"/>
                <w:sz w:val="24"/>
                <w:szCs w:val="24"/>
              </w:rPr>
              <w:t xml:space="preserve">Sharma, I. (2022, February 15). </w:t>
            </w:r>
            <w:r>
              <w:rPr>
                <w:rFonts w:ascii="Calibri" w:eastAsia="Calibri" w:hAnsi="Calibri" w:cs="Calibri"/>
                <w:i/>
                <w:color w:val="000000"/>
                <w:sz w:val="24"/>
                <w:szCs w:val="24"/>
              </w:rPr>
              <w:t xml:space="preserve">Lifelong Learning is the New Normal. Here’s How You Benefit From It. </w:t>
            </w:r>
            <w:r>
              <w:rPr>
                <w:rFonts w:ascii="Calibri" w:eastAsia="Calibri" w:hAnsi="Calibri" w:cs="Calibri"/>
                <w:color w:val="000000"/>
                <w:sz w:val="24"/>
                <w:szCs w:val="24"/>
              </w:rPr>
              <w:t xml:space="preserve">Emeritus. </w:t>
            </w:r>
            <w:hyperlink r:id="rId26">
              <w:r>
                <w:rPr>
                  <w:rFonts w:ascii="Calibri" w:eastAsia="Calibri" w:hAnsi="Calibri" w:cs="Calibri"/>
                  <w:color w:val="000000"/>
                  <w:sz w:val="24"/>
                  <w:szCs w:val="24"/>
                  <w:u w:val="single"/>
                </w:rPr>
                <w:t>https://emeritus.org/blog/benefits-of-lifelong-learning/</w:t>
              </w:r>
            </w:hyperlink>
          </w:p>
          <w:p w14:paraId="5AFA065D" w14:textId="77777777" w:rsidR="00AE76C0" w:rsidRDefault="00000000">
            <w:pPr>
              <w:numPr>
                <w:ilvl w:val="0"/>
                <w:numId w:val="9"/>
              </w:numPr>
              <w:pBdr>
                <w:top w:val="nil"/>
                <w:left w:val="nil"/>
                <w:bottom w:val="nil"/>
                <w:right w:val="nil"/>
                <w:between w:val="nil"/>
              </w:pBdr>
              <w:ind w:left="320" w:hanging="320"/>
              <w:jc w:val="both"/>
              <w:rPr>
                <w:rFonts w:ascii="Calibri" w:eastAsia="Calibri" w:hAnsi="Calibri" w:cs="Calibri"/>
                <w:color w:val="000000"/>
                <w:sz w:val="24"/>
                <w:szCs w:val="24"/>
              </w:rPr>
            </w:pPr>
            <w:r>
              <w:rPr>
                <w:rFonts w:ascii="Calibri" w:eastAsia="Calibri" w:hAnsi="Calibri" w:cs="Calibri"/>
                <w:color w:val="000000"/>
                <w:sz w:val="24"/>
                <w:szCs w:val="24"/>
              </w:rPr>
              <w:t xml:space="preserve">Indeed. (2022, August 03). </w:t>
            </w:r>
            <w:r>
              <w:rPr>
                <w:rFonts w:ascii="Calibri" w:eastAsia="Calibri" w:hAnsi="Calibri" w:cs="Calibri"/>
                <w:i/>
                <w:color w:val="000000"/>
                <w:sz w:val="24"/>
                <w:szCs w:val="24"/>
              </w:rPr>
              <w:t>12 Benefits of Continuous Learning at Work (Plus Tips).</w:t>
            </w:r>
            <w:r>
              <w:rPr>
                <w:rFonts w:ascii="Calibri" w:eastAsia="Calibri" w:hAnsi="Calibri" w:cs="Calibri"/>
                <w:color w:val="000000"/>
                <w:sz w:val="24"/>
                <w:szCs w:val="24"/>
              </w:rPr>
              <w:t xml:space="preserve">  </w:t>
            </w:r>
            <w:hyperlink r:id="rId27">
              <w:r>
                <w:rPr>
                  <w:rFonts w:ascii="Calibri" w:eastAsia="Calibri" w:hAnsi="Calibri" w:cs="Calibri"/>
                  <w:color w:val="000000"/>
                  <w:sz w:val="24"/>
                  <w:szCs w:val="24"/>
                  <w:u w:val="single"/>
                </w:rPr>
                <w:t>https://www.indeed.com/career-advice/career-development/benefits-of-continuous-learning-at-work</w:t>
              </w:r>
            </w:hyperlink>
          </w:p>
          <w:p w14:paraId="44D2F1EE" w14:textId="77777777" w:rsidR="00AE76C0" w:rsidRDefault="00000000">
            <w:pPr>
              <w:numPr>
                <w:ilvl w:val="0"/>
                <w:numId w:val="9"/>
              </w:numPr>
              <w:pBdr>
                <w:top w:val="nil"/>
                <w:left w:val="nil"/>
                <w:bottom w:val="nil"/>
                <w:right w:val="nil"/>
                <w:between w:val="nil"/>
              </w:pBdr>
              <w:ind w:left="320" w:hanging="320"/>
              <w:jc w:val="both"/>
              <w:rPr>
                <w:rFonts w:ascii="Calibri" w:eastAsia="Calibri" w:hAnsi="Calibri" w:cs="Calibri"/>
                <w:color w:val="000000"/>
                <w:sz w:val="24"/>
                <w:szCs w:val="24"/>
              </w:rPr>
            </w:pPr>
            <w:hyperlink r:id="rId28">
              <w:r>
                <w:rPr>
                  <w:rFonts w:ascii="Calibri" w:eastAsia="Calibri" w:hAnsi="Calibri" w:cs="Calibri"/>
                  <w:color w:val="000000"/>
                  <w:sz w:val="24"/>
                  <w:szCs w:val="24"/>
                  <w:u w:val="single"/>
                </w:rPr>
                <w:t>https://www.dashe.com/blog/motivation/inspiring-learning-quotes/</w:t>
              </w:r>
            </w:hyperlink>
          </w:p>
          <w:p w14:paraId="6B9810A0" w14:textId="77777777" w:rsidR="00AE76C0" w:rsidRDefault="00000000">
            <w:pPr>
              <w:numPr>
                <w:ilvl w:val="0"/>
                <w:numId w:val="9"/>
              </w:numPr>
              <w:pBdr>
                <w:top w:val="nil"/>
                <w:left w:val="nil"/>
                <w:bottom w:val="nil"/>
                <w:right w:val="nil"/>
                <w:between w:val="nil"/>
              </w:pBdr>
              <w:ind w:left="320" w:hanging="320"/>
              <w:jc w:val="both"/>
              <w:rPr>
                <w:rFonts w:ascii="Calibri" w:eastAsia="Calibri" w:hAnsi="Calibri" w:cs="Calibri"/>
                <w:color w:val="000000"/>
                <w:sz w:val="24"/>
                <w:szCs w:val="24"/>
                <w:u w:val="single"/>
              </w:rPr>
            </w:pPr>
            <w:r>
              <w:rPr>
                <w:rFonts w:ascii="Calibri" w:eastAsia="Calibri" w:hAnsi="Calibri" w:cs="Calibri"/>
                <w:color w:val="000000"/>
                <w:sz w:val="24"/>
                <w:szCs w:val="24"/>
              </w:rPr>
              <w:t xml:space="preserve">Tupper, H., &amp; Ellis, S. (2021, November 04). </w:t>
            </w:r>
            <w:r>
              <w:rPr>
                <w:rFonts w:ascii="Calibri" w:eastAsia="Calibri" w:hAnsi="Calibri" w:cs="Calibri"/>
                <w:i/>
                <w:color w:val="000000"/>
                <w:sz w:val="24"/>
                <w:szCs w:val="24"/>
              </w:rPr>
              <w:t>Make Learning a Part of Your Daily Routine.</w:t>
            </w:r>
            <w:r>
              <w:rPr>
                <w:rFonts w:ascii="Calibri" w:eastAsia="Calibri" w:hAnsi="Calibri" w:cs="Calibri"/>
                <w:color w:val="000000"/>
                <w:sz w:val="24"/>
                <w:szCs w:val="24"/>
              </w:rPr>
              <w:t xml:space="preserve"> Harvard Business Review. </w:t>
            </w:r>
            <w:r>
              <w:fldChar w:fldCharType="begin"/>
            </w:r>
            <w:r>
              <w:instrText xml:space="preserve"> HYPERLINK "https://hbr.org/2021/11/make-learning-a-part-of-your-daily-routine" </w:instrText>
            </w:r>
            <w:r>
              <w:fldChar w:fldCharType="separate"/>
            </w:r>
            <w:r>
              <w:rPr>
                <w:rFonts w:ascii="Calibri" w:eastAsia="Calibri" w:hAnsi="Calibri" w:cs="Calibri"/>
                <w:color w:val="000000"/>
                <w:sz w:val="24"/>
                <w:szCs w:val="24"/>
                <w:u w:val="single"/>
              </w:rPr>
              <w:t>https://hbr.org/2021/11/make-learning-a-part-of-your-daily-routine</w:t>
            </w:r>
          </w:p>
          <w:p w14:paraId="43C2A9CF" w14:textId="77777777" w:rsidR="00AE76C0" w:rsidRDefault="00000000">
            <w:pPr>
              <w:numPr>
                <w:ilvl w:val="0"/>
                <w:numId w:val="9"/>
              </w:numPr>
              <w:pBdr>
                <w:top w:val="nil"/>
                <w:left w:val="nil"/>
                <w:bottom w:val="nil"/>
                <w:right w:val="nil"/>
                <w:between w:val="nil"/>
              </w:pBdr>
              <w:ind w:left="320" w:hanging="320"/>
              <w:jc w:val="both"/>
              <w:rPr>
                <w:rFonts w:ascii="Calibri" w:eastAsia="Calibri" w:hAnsi="Calibri" w:cs="Calibri"/>
                <w:color w:val="000000"/>
                <w:sz w:val="24"/>
                <w:szCs w:val="24"/>
              </w:rPr>
            </w:pPr>
            <w:r>
              <w:fldChar w:fldCharType="end"/>
            </w:r>
            <w:r>
              <w:rPr>
                <w:rFonts w:ascii="Calibri" w:eastAsia="Calibri" w:hAnsi="Calibri" w:cs="Calibri"/>
                <w:color w:val="000000"/>
                <w:sz w:val="24"/>
                <w:szCs w:val="24"/>
              </w:rPr>
              <w:t xml:space="preserve"> Sumeracki, M. (2021, November). </w:t>
            </w:r>
            <w:r>
              <w:rPr>
                <w:rFonts w:ascii="Calibri" w:eastAsia="Calibri" w:hAnsi="Calibri" w:cs="Calibri"/>
                <w:i/>
                <w:color w:val="000000"/>
                <w:sz w:val="24"/>
                <w:szCs w:val="24"/>
              </w:rPr>
              <w:t>Six Strategies for Effective Learning: A Summary for Teachers.</w:t>
            </w:r>
            <w:r>
              <w:rPr>
                <w:rFonts w:ascii="Calibri" w:eastAsia="Calibri" w:hAnsi="Calibri" w:cs="Calibri"/>
                <w:color w:val="000000"/>
                <w:sz w:val="24"/>
                <w:szCs w:val="24"/>
              </w:rPr>
              <w:t xml:space="preserve"> The Learning Scientists. </w:t>
            </w:r>
            <w:hyperlink r:id="rId29">
              <w:r>
                <w:rPr>
                  <w:rFonts w:ascii="Calibri" w:eastAsia="Calibri" w:hAnsi="Calibri" w:cs="Calibri"/>
                  <w:color w:val="000000"/>
                  <w:sz w:val="24"/>
                  <w:szCs w:val="24"/>
                  <w:u w:val="single"/>
                </w:rPr>
                <w:t xml:space="preserve">https://www.learningscientists.org/blog/2019/11/28-1 </w:t>
              </w:r>
            </w:hyperlink>
            <w:r>
              <w:rPr>
                <w:rFonts w:ascii="Calibri" w:eastAsia="Calibri" w:hAnsi="Calibri" w:cs="Calibri"/>
                <w:color w:val="000000"/>
                <w:sz w:val="24"/>
                <w:szCs w:val="24"/>
              </w:rPr>
              <w:t xml:space="preserve"> </w:t>
            </w:r>
          </w:p>
          <w:p w14:paraId="1DF94264" w14:textId="77777777" w:rsidR="00AE76C0" w:rsidRDefault="00000000">
            <w:pPr>
              <w:numPr>
                <w:ilvl w:val="0"/>
                <w:numId w:val="9"/>
              </w:numPr>
              <w:pBdr>
                <w:top w:val="nil"/>
                <w:left w:val="nil"/>
                <w:bottom w:val="nil"/>
                <w:right w:val="nil"/>
                <w:between w:val="nil"/>
              </w:pBdr>
              <w:ind w:left="320" w:hanging="320"/>
              <w:jc w:val="both"/>
              <w:rPr>
                <w:rFonts w:ascii="Calibri" w:eastAsia="Calibri" w:hAnsi="Calibri" w:cs="Calibri"/>
                <w:color w:val="000000"/>
                <w:sz w:val="24"/>
                <w:szCs w:val="24"/>
              </w:rPr>
            </w:pPr>
            <w:r>
              <w:rPr>
                <w:rFonts w:ascii="Calibri" w:eastAsia="Calibri" w:hAnsi="Calibri" w:cs="Calibri"/>
                <w:color w:val="000000"/>
                <w:sz w:val="24"/>
                <w:szCs w:val="24"/>
              </w:rPr>
              <w:t xml:space="preserve">Gonzales, J. (2016, December 11). </w:t>
            </w:r>
            <w:r>
              <w:rPr>
                <w:rFonts w:ascii="Calibri" w:eastAsia="Calibri" w:hAnsi="Calibri" w:cs="Calibri"/>
                <w:i/>
                <w:color w:val="000000"/>
                <w:sz w:val="24"/>
                <w:szCs w:val="24"/>
              </w:rPr>
              <w:t>6 Powerful Learning Strategies You MUST Share with Students.</w:t>
            </w:r>
            <w:r>
              <w:rPr>
                <w:rFonts w:ascii="Calibri" w:eastAsia="Calibri" w:hAnsi="Calibri" w:cs="Calibri"/>
                <w:color w:val="000000"/>
                <w:sz w:val="24"/>
                <w:szCs w:val="24"/>
              </w:rPr>
              <w:t xml:space="preserve"> Cult of Pedagogy. </w:t>
            </w:r>
            <w:hyperlink r:id="rId30">
              <w:r>
                <w:rPr>
                  <w:rFonts w:ascii="Calibri" w:eastAsia="Calibri" w:hAnsi="Calibri" w:cs="Calibri"/>
                  <w:color w:val="000000"/>
                  <w:sz w:val="24"/>
                  <w:szCs w:val="24"/>
                  <w:u w:val="single"/>
                </w:rPr>
                <w:t>https://www.cultofpedagogy.com/learning-strategies/</w:t>
              </w:r>
            </w:hyperlink>
          </w:p>
          <w:p w14:paraId="7E74C825" w14:textId="77777777" w:rsidR="00AE76C0" w:rsidRDefault="00000000">
            <w:p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 xml:space="preserve">Edutopia. (2022, November 16). </w:t>
            </w:r>
            <w:r>
              <w:rPr>
                <w:rFonts w:ascii="Calibri" w:eastAsia="Calibri" w:hAnsi="Calibri" w:cs="Calibri"/>
                <w:i/>
                <w:color w:val="000000"/>
                <w:sz w:val="24"/>
                <w:szCs w:val="24"/>
              </w:rPr>
              <w:t>3 Ways to Make Learning Stick With Better Note-Taking.</w:t>
            </w:r>
            <w:r>
              <w:rPr>
                <w:rFonts w:ascii="Calibri" w:eastAsia="Calibri" w:hAnsi="Calibri" w:cs="Calibri"/>
                <w:color w:val="000000"/>
                <w:sz w:val="24"/>
                <w:szCs w:val="24"/>
              </w:rPr>
              <w:t xml:space="preserve"> </w:t>
            </w:r>
            <w:hyperlink r:id="rId31">
              <w:r>
                <w:rPr>
                  <w:rFonts w:ascii="Calibri" w:eastAsia="Calibri" w:hAnsi="Calibri" w:cs="Calibri"/>
                  <w:color w:val="000000"/>
                  <w:sz w:val="24"/>
                  <w:szCs w:val="24"/>
                  <w:u w:val="single"/>
                </w:rPr>
                <w:t>https://www.edutopia.org/video/3-ways-</w:t>
              </w:r>
            </w:hyperlink>
            <w:hyperlink r:id="rId32">
              <w:r>
                <w:rPr>
                  <w:rFonts w:ascii="Calibri" w:eastAsia="Calibri" w:hAnsi="Calibri" w:cs="Calibri"/>
                  <w:b/>
                  <w:sz w:val="24"/>
                  <w:szCs w:val="24"/>
                </w:rPr>
                <w:t>to</w:t>
              </w:r>
            </w:hyperlink>
            <w:hyperlink r:id="rId33">
              <w:r>
                <w:rPr>
                  <w:rFonts w:ascii="Calibri" w:eastAsia="Calibri" w:hAnsi="Calibri" w:cs="Calibri"/>
                  <w:color w:val="000000"/>
                  <w:sz w:val="24"/>
                  <w:szCs w:val="24"/>
                  <w:u w:val="single"/>
                </w:rPr>
                <w:t>-make-learning-stick-with-better-note-taking</w:t>
              </w:r>
            </w:hyperlink>
          </w:p>
        </w:tc>
      </w:tr>
      <w:tr w:rsidR="00AE76C0" w14:paraId="650BC0B5" w14:textId="77777777">
        <w:trPr>
          <w:trHeight w:val="1389"/>
          <w:jc w:val="center"/>
        </w:trPr>
        <w:tc>
          <w:tcPr>
            <w:tcW w:w="2714" w:type="dxa"/>
            <w:tcBorders>
              <w:top w:val="single" w:sz="4" w:space="0" w:color="000000"/>
              <w:left w:val="single" w:sz="4" w:space="0" w:color="000000"/>
              <w:bottom w:val="single" w:sz="4" w:space="0" w:color="000000"/>
              <w:right w:val="single" w:sz="4" w:space="0" w:color="000000"/>
            </w:tcBorders>
            <w:shd w:val="clear" w:color="auto" w:fill="D00B24"/>
          </w:tcPr>
          <w:p w14:paraId="6CE27B68" w14:textId="5D6AF9D3" w:rsidR="00AE76C0" w:rsidRPr="00836F5A" w:rsidRDefault="00F10132">
            <w:pPr>
              <w:rPr>
                <w:rFonts w:ascii="Calibri" w:eastAsia="Calibri" w:hAnsi="Calibri" w:cs="Calibri"/>
                <w:b/>
                <w:color w:val="FFFFFF"/>
                <w:sz w:val="24"/>
                <w:szCs w:val="24"/>
                <w:lang w:val="es-ES"/>
              </w:rPr>
            </w:pPr>
            <w:r w:rsidRPr="00836F5A">
              <w:rPr>
                <w:rFonts w:ascii="Calibri" w:eastAsia="Calibri" w:hAnsi="Calibri" w:cs="Calibri"/>
                <w:b/>
                <w:color w:val="FFFFFF"/>
                <w:sz w:val="24"/>
                <w:szCs w:val="24"/>
                <w:lang w:val="es-ES"/>
              </w:rPr>
              <w:lastRenderedPageBreak/>
              <w:t>Recursos</w:t>
            </w:r>
            <w:r w:rsidR="00000000" w:rsidRPr="00836F5A">
              <w:rPr>
                <w:rFonts w:ascii="Calibri" w:eastAsia="Calibri" w:hAnsi="Calibri" w:cs="Calibri"/>
                <w:b/>
                <w:color w:val="FFFFFF"/>
                <w:sz w:val="24"/>
                <w:szCs w:val="24"/>
                <w:lang w:val="es-ES"/>
              </w:rPr>
              <w:t xml:space="preserve"> (v</w:t>
            </w:r>
            <w:r w:rsidRPr="00836F5A">
              <w:rPr>
                <w:rFonts w:ascii="Calibri" w:eastAsia="Calibri" w:hAnsi="Calibri" w:cs="Calibri"/>
                <w:b/>
                <w:color w:val="FFFFFF"/>
                <w:sz w:val="24"/>
                <w:szCs w:val="24"/>
                <w:lang w:val="es-ES"/>
              </w:rPr>
              <w:t>í</w:t>
            </w:r>
            <w:r w:rsidR="00000000" w:rsidRPr="00836F5A">
              <w:rPr>
                <w:rFonts w:ascii="Calibri" w:eastAsia="Calibri" w:hAnsi="Calibri" w:cs="Calibri"/>
                <w:b/>
                <w:color w:val="FFFFFF"/>
                <w:sz w:val="24"/>
                <w:szCs w:val="24"/>
                <w:lang w:val="es-ES"/>
              </w:rPr>
              <w:t xml:space="preserve">deos, </w:t>
            </w:r>
            <w:r w:rsidRPr="00836F5A">
              <w:rPr>
                <w:rFonts w:ascii="Calibri" w:eastAsia="Calibri" w:hAnsi="Calibri" w:cs="Calibri"/>
                <w:b/>
                <w:color w:val="FFFFFF"/>
                <w:sz w:val="24"/>
                <w:szCs w:val="24"/>
                <w:lang w:val="es-ES"/>
              </w:rPr>
              <w:t>enlace de referencia</w:t>
            </w:r>
            <w:r w:rsidR="00000000" w:rsidRPr="00836F5A">
              <w:rPr>
                <w:rFonts w:ascii="Calibri" w:eastAsia="Calibri" w:hAnsi="Calibri" w:cs="Calibri"/>
                <w:b/>
                <w:color w:val="FFFFFF"/>
                <w:sz w:val="24"/>
                <w:szCs w:val="24"/>
                <w:lang w:val="es-ES"/>
              </w:rPr>
              <w:t>) </w:t>
            </w:r>
          </w:p>
        </w:tc>
        <w:tc>
          <w:tcPr>
            <w:tcW w:w="6631" w:type="dxa"/>
            <w:gridSpan w:val="2"/>
            <w:tcBorders>
              <w:top w:val="single" w:sz="4" w:space="0" w:color="000000"/>
              <w:left w:val="single" w:sz="4" w:space="0" w:color="000000"/>
              <w:bottom w:val="single" w:sz="4" w:space="0" w:color="000000"/>
              <w:right w:val="single" w:sz="4" w:space="0" w:color="000000"/>
            </w:tcBorders>
          </w:tcPr>
          <w:p w14:paraId="47A53E9D" w14:textId="77777777" w:rsidR="00AE76C0" w:rsidRDefault="00000000">
            <w:pPr>
              <w:numPr>
                <w:ilvl w:val="0"/>
                <w:numId w:val="13"/>
              </w:numPr>
              <w:pBdr>
                <w:top w:val="nil"/>
                <w:left w:val="nil"/>
                <w:bottom w:val="nil"/>
                <w:right w:val="nil"/>
                <w:between w:val="nil"/>
              </w:pBdr>
              <w:ind w:left="321"/>
              <w:jc w:val="both"/>
              <w:rPr>
                <w:rFonts w:ascii="Calibri" w:eastAsia="Calibri" w:hAnsi="Calibri" w:cs="Calibri"/>
                <w:color w:val="000000"/>
                <w:sz w:val="24"/>
                <w:szCs w:val="24"/>
                <w:u w:val="single"/>
              </w:rPr>
            </w:pPr>
            <w:hyperlink r:id="rId34">
              <w:r>
                <w:rPr>
                  <w:rFonts w:ascii="Calibri" w:eastAsia="Calibri" w:hAnsi="Calibri" w:cs="Calibri"/>
                  <w:color w:val="000000"/>
                  <w:sz w:val="24"/>
                  <w:szCs w:val="24"/>
                  <w:u w:val="single"/>
                </w:rPr>
                <w:t>https://www.youtube.com/watch?v=K_Mku_lciF0</w:t>
              </w:r>
            </w:hyperlink>
          </w:p>
          <w:bookmarkStart w:id="0" w:name="_heading=h.gjdgxs" w:colFirst="0" w:colLast="0"/>
          <w:bookmarkEnd w:id="0"/>
          <w:p w14:paraId="295FF45D" w14:textId="77777777" w:rsidR="00AE76C0" w:rsidRDefault="00000000">
            <w:pPr>
              <w:numPr>
                <w:ilvl w:val="0"/>
                <w:numId w:val="13"/>
              </w:numPr>
              <w:pBdr>
                <w:top w:val="nil"/>
                <w:left w:val="nil"/>
                <w:bottom w:val="nil"/>
                <w:right w:val="nil"/>
                <w:between w:val="nil"/>
              </w:pBdr>
              <w:ind w:left="321"/>
              <w:jc w:val="both"/>
              <w:rPr>
                <w:rFonts w:ascii="Calibri" w:eastAsia="Calibri" w:hAnsi="Calibri" w:cs="Calibri"/>
                <w:color w:val="000000"/>
                <w:sz w:val="24"/>
                <w:szCs w:val="24"/>
                <w:u w:val="single"/>
              </w:rPr>
            </w:pPr>
            <w:r>
              <w:fldChar w:fldCharType="begin"/>
            </w:r>
            <w:r>
              <w:instrText>HYPERLINK "https://www.youtube.com/watch?v=4dlq7HuUJtQ" \h</w:instrText>
            </w:r>
            <w:r>
              <w:fldChar w:fldCharType="separate"/>
            </w:r>
            <w:r>
              <w:rPr>
                <w:rFonts w:ascii="Calibri" w:eastAsia="Calibri" w:hAnsi="Calibri" w:cs="Calibri"/>
                <w:color w:val="000000"/>
                <w:sz w:val="24"/>
                <w:szCs w:val="24"/>
                <w:u w:val="single"/>
              </w:rPr>
              <w:t>https://www.youtube.com/watch?v=4dlq7HuUJtQ</w:t>
            </w:r>
            <w:r>
              <w:rPr>
                <w:rFonts w:ascii="Calibri" w:eastAsia="Calibri" w:hAnsi="Calibri" w:cs="Calibri"/>
                <w:color w:val="000000"/>
                <w:sz w:val="24"/>
                <w:szCs w:val="24"/>
                <w:u w:val="single"/>
              </w:rPr>
              <w:fldChar w:fldCharType="end"/>
            </w:r>
          </w:p>
          <w:bookmarkStart w:id="1" w:name="_heading=h.30j0zll" w:colFirst="0" w:colLast="0"/>
          <w:bookmarkEnd w:id="1"/>
          <w:p w14:paraId="612E59C4" w14:textId="77777777" w:rsidR="00AE76C0" w:rsidRDefault="00000000">
            <w:pPr>
              <w:numPr>
                <w:ilvl w:val="0"/>
                <w:numId w:val="13"/>
              </w:numPr>
              <w:ind w:left="321"/>
              <w:jc w:val="both"/>
              <w:rPr>
                <w:rFonts w:ascii="Calibri" w:eastAsia="Calibri" w:hAnsi="Calibri" w:cs="Calibri"/>
                <w:color w:val="000000"/>
                <w:sz w:val="24"/>
                <w:szCs w:val="24"/>
                <w:u w:val="single"/>
              </w:rPr>
            </w:pPr>
            <w:r>
              <w:fldChar w:fldCharType="begin"/>
            </w:r>
            <w:r>
              <w:instrText>HYPERLINK "https://www.youtube.com/watch?v=hXqqruJF9gI" \h</w:instrText>
            </w:r>
            <w:r>
              <w:fldChar w:fldCharType="separate"/>
            </w:r>
            <w:r>
              <w:rPr>
                <w:rFonts w:ascii="Calibri" w:eastAsia="Calibri" w:hAnsi="Calibri" w:cs="Calibri"/>
                <w:color w:val="000000"/>
                <w:sz w:val="24"/>
                <w:szCs w:val="24"/>
                <w:u w:val="single"/>
              </w:rPr>
              <w:t>https://www.youtube.com/watch?v=hXqqruJF9gI</w:t>
            </w:r>
            <w:r>
              <w:rPr>
                <w:rFonts w:ascii="Calibri" w:eastAsia="Calibri" w:hAnsi="Calibri" w:cs="Calibri"/>
                <w:color w:val="000000"/>
                <w:sz w:val="24"/>
                <w:szCs w:val="24"/>
                <w:u w:val="single"/>
              </w:rPr>
              <w:fldChar w:fldCharType="end"/>
            </w:r>
          </w:p>
          <w:p w14:paraId="4A36A711" w14:textId="77777777" w:rsidR="00AE76C0" w:rsidRDefault="00000000">
            <w:pPr>
              <w:numPr>
                <w:ilvl w:val="0"/>
                <w:numId w:val="13"/>
              </w:numPr>
              <w:ind w:left="321"/>
              <w:jc w:val="both"/>
              <w:rPr>
                <w:rFonts w:ascii="Calibri" w:eastAsia="Calibri" w:hAnsi="Calibri" w:cs="Calibri"/>
                <w:color w:val="000000"/>
                <w:sz w:val="24"/>
                <w:szCs w:val="24"/>
                <w:u w:val="single"/>
              </w:rPr>
            </w:pPr>
            <w:bookmarkStart w:id="2" w:name="_heading=h.1fob9te" w:colFirst="0" w:colLast="0"/>
            <w:bookmarkEnd w:id="2"/>
            <w:r>
              <w:rPr>
                <w:rFonts w:ascii="Calibri" w:eastAsia="Calibri" w:hAnsi="Calibri" w:cs="Calibri"/>
                <w:color w:val="000000"/>
                <w:sz w:val="24"/>
                <w:szCs w:val="24"/>
                <w:u w:val="single"/>
              </w:rPr>
              <w:t>https://www.youtube.com/watch?v=xJM_CQN8-ns</w:t>
            </w:r>
          </w:p>
          <w:p w14:paraId="2DB42279" w14:textId="77777777" w:rsidR="00AE76C0" w:rsidRDefault="00000000">
            <w:pPr>
              <w:numPr>
                <w:ilvl w:val="0"/>
                <w:numId w:val="13"/>
              </w:numPr>
              <w:pBdr>
                <w:top w:val="nil"/>
                <w:left w:val="nil"/>
                <w:bottom w:val="nil"/>
                <w:right w:val="nil"/>
                <w:between w:val="nil"/>
              </w:pBdr>
              <w:ind w:left="321"/>
              <w:jc w:val="both"/>
              <w:rPr>
                <w:rFonts w:ascii="Calibri" w:eastAsia="Calibri" w:hAnsi="Calibri" w:cs="Calibri"/>
                <w:color w:val="000000"/>
                <w:sz w:val="24"/>
                <w:szCs w:val="24"/>
                <w:u w:val="single"/>
              </w:rPr>
            </w:pPr>
            <w:r>
              <w:rPr>
                <w:rFonts w:ascii="Calibri" w:eastAsia="Calibri" w:hAnsi="Calibri" w:cs="Calibri"/>
                <w:color w:val="000000"/>
                <w:sz w:val="24"/>
                <w:szCs w:val="24"/>
                <w:u w:val="single"/>
              </w:rPr>
              <w:t>https://www.youtube.com/watch?v=lHaQtAXCckg</w:t>
            </w:r>
          </w:p>
          <w:p w14:paraId="729B59FD" w14:textId="77777777" w:rsidR="00AE76C0" w:rsidRDefault="00000000">
            <w:pPr>
              <w:numPr>
                <w:ilvl w:val="0"/>
                <w:numId w:val="13"/>
              </w:numPr>
              <w:pBdr>
                <w:top w:val="nil"/>
                <w:left w:val="nil"/>
                <w:bottom w:val="nil"/>
                <w:right w:val="nil"/>
                <w:between w:val="nil"/>
              </w:pBdr>
              <w:ind w:left="321"/>
              <w:jc w:val="both"/>
              <w:rPr>
                <w:rFonts w:ascii="Calibri" w:eastAsia="Calibri" w:hAnsi="Calibri" w:cs="Calibri"/>
                <w:color w:val="000000"/>
                <w:sz w:val="24"/>
                <w:szCs w:val="24"/>
                <w:u w:val="single"/>
              </w:rPr>
            </w:pPr>
            <w:hyperlink r:id="rId35">
              <w:r>
                <w:rPr>
                  <w:rFonts w:ascii="Calibri" w:eastAsia="Calibri" w:hAnsi="Calibri" w:cs="Calibri"/>
                  <w:color w:val="000000"/>
                  <w:sz w:val="24"/>
                  <w:szCs w:val="24"/>
                  <w:u w:val="single"/>
                </w:rPr>
                <w:t>https://www.youtube.com/watch?v=DbjZEDR5EXI</w:t>
              </w:r>
            </w:hyperlink>
          </w:p>
          <w:p w14:paraId="4CD83D8A" w14:textId="77777777" w:rsidR="00AE76C0" w:rsidRDefault="00000000">
            <w:pPr>
              <w:numPr>
                <w:ilvl w:val="0"/>
                <w:numId w:val="13"/>
              </w:numPr>
              <w:pBdr>
                <w:top w:val="nil"/>
                <w:left w:val="nil"/>
                <w:bottom w:val="nil"/>
                <w:right w:val="nil"/>
                <w:between w:val="nil"/>
              </w:pBdr>
              <w:ind w:left="321"/>
              <w:jc w:val="both"/>
              <w:rPr>
                <w:rFonts w:ascii="Calibri" w:eastAsia="Calibri" w:hAnsi="Calibri" w:cs="Calibri"/>
                <w:color w:val="000000"/>
                <w:sz w:val="24"/>
                <w:szCs w:val="24"/>
                <w:u w:val="single"/>
              </w:rPr>
            </w:pPr>
            <w:hyperlink r:id="rId36">
              <w:r>
                <w:rPr>
                  <w:rFonts w:ascii="Calibri" w:eastAsia="Calibri" w:hAnsi="Calibri" w:cs="Calibri"/>
                  <w:color w:val="000000"/>
                  <w:sz w:val="24"/>
                  <w:szCs w:val="24"/>
                  <w:u w:val="single"/>
                </w:rPr>
                <w:t>https://www.youtube.com/watch?v=46CYtwXH_aE</w:t>
              </w:r>
            </w:hyperlink>
          </w:p>
          <w:p w14:paraId="1EBDB013" w14:textId="77777777" w:rsidR="00AE76C0" w:rsidRDefault="00000000">
            <w:pPr>
              <w:numPr>
                <w:ilvl w:val="0"/>
                <w:numId w:val="13"/>
              </w:numPr>
              <w:pBdr>
                <w:top w:val="nil"/>
                <w:left w:val="nil"/>
                <w:bottom w:val="nil"/>
                <w:right w:val="nil"/>
                <w:between w:val="nil"/>
              </w:pBdr>
              <w:ind w:left="321"/>
              <w:jc w:val="both"/>
              <w:rPr>
                <w:rFonts w:ascii="Calibri" w:eastAsia="Calibri" w:hAnsi="Calibri" w:cs="Calibri"/>
                <w:color w:val="000000"/>
                <w:sz w:val="24"/>
                <w:szCs w:val="24"/>
                <w:u w:val="single"/>
              </w:rPr>
            </w:pPr>
            <w:hyperlink r:id="rId37">
              <w:r>
                <w:rPr>
                  <w:rFonts w:ascii="Calibri" w:eastAsia="Calibri" w:hAnsi="Calibri" w:cs="Calibri"/>
                  <w:color w:val="000000"/>
                  <w:sz w:val="24"/>
                  <w:szCs w:val="24"/>
                  <w:u w:val="single"/>
                </w:rPr>
                <w:t>https://www.youtube.com/watch?v=W9CcdjEqUag</w:t>
              </w:r>
            </w:hyperlink>
          </w:p>
          <w:p w14:paraId="6E1893AE" w14:textId="77777777" w:rsidR="00AE76C0" w:rsidRDefault="00000000">
            <w:pPr>
              <w:numPr>
                <w:ilvl w:val="0"/>
                <w:numId w:val="13"/>
              </w:numPr>
              <w:pBdr>
                <w:top w:val="nil"/>
                <w:left w:val="nil"/>
                <w:bottom w:val="nil"/>
                <w:right w:val="nil"/>
                <w:between w:val="nil"/>
              </w:pBdr>
              <w:ind w:left="321"/>
              <w:jc w:val="both"/>
              <w:rPr>
                <w:rFonts w:ascii="Calibri" w:eastAsia="Calibri" w:hAnsi="Calibri" w:cs="Calibri"/>
                <w:color w:val="000000"/>
                <w:sz w:val="24"/>
                <w:szCs w:val="24"/>
                <w:u w:val="single"/>
              </w:rPr>
            </w:pPr>
            <w:hyperlink r:id="rId38">
              <w:r>
                <w:rPr>
                  <w:rFonts w:ascii="Calibri" w:eastAsia="Calibri" w:hAnsi="Calibri" w:cs="Calibri"/>
                  <w:color w:val="000000"/>
                  <w:sz w:val="24"/>
                  <w:szCs w:val="24"/>
                  <w:u w:val="single"/>
                </w:rPr>
                <w:t>https://www.youtube.com/watch?v=cqRoGpSGFwk&amp;ab_channel=TheArtofImprovement</w:t>
              </w:r>
            </w:hyperlink>
          </w:p>
          <w:p w14:paraId="3FE65EB1" w14:textId="77777777" w:rsidR="00AE76C0" w:rsidRDefault="00000000">
            <w:pPr>
              <w:numPr>
                <w:ilvl w:val="0"/>
                <w:numId w:val="13"/>
              </w:numPr>
              <w:pBdr>
                <w:top w:val="nil"/>
                <w:left w:val="nil"/>
                <w:bottom w:val="nil"/>
                <w:right w:val="nil"/>
                <w:between w:val="nil"/>
              </w:pBdr>
              <w:ind w:left="321"/>
              <w:jc w:val="both"/>
              <w:rPr>
                <w:rFonts w:ascii="Calibri" w:eastAsia="Calibri" w:hAnsi="Calibri" w:cs="Calibri"/>
                <w:color w:val="000000"/>
                <w:sz w:val="24"/>
                <w:szCs w:val="24"/>
                <w:u w:val="single"/>
              </w:rPr>
            </w:pPr>
            <w:hyperlink r:id="rId39">
              <w:r>
                <w:rPr>
                  <w:rFonts w:ascii="Calibri" w:eastAsia="Calibri" w:hAnsi="Calibri" w:cs="Calibri"/>
                  <w:color w:val="000000"/>
                  <w:sz w:val="24"/>
                  <w:szCs w:val="24"/>
                  <w:u w:val="single"/>
                </w:rPr>
                <w:t>https://www.youtube.com/watch?v=BKfCUY_8-z0</w:t>
              </w:r>
            </w:hyperlink>
          </w:p>
          <w:p w14:paraId="03CB761C" w14:textId="77777777" w:rsidR="00AE76C0" w:rsidRDefault="00000000">
            <w:pPr>
              <w:numPr>
                <w:ilvl w:val="0"/>
                <w:numId w:val="13"/>
              </w:numPr>
              <w:pBdr>
                <w:top w:val="nil"/>
                <w:left w:val="nil"/>
                <w:bottom w:val="nil"/>
                <w:right w:val="nil"/>
                <w:between w:val="nil"/>
              </w:pBdr>
              <w:ind w:left="321"/>
              <w:jc w:val="both"/>
              <w:rPr>
                <w:rFonts w:ascii="Calibri" w:eastAsia="Calibri" w:hAnsi="Calibri" w:cs="Calibri"/>
                <w:color w:val="000000"/>
                <w:sz w:val="24"/>
                <w:szCs w:val="24"/>
                <w:u w:val="single"/>
              </w:rPr>
            </w:pPr>
            <w:hyperlink r:id="rId40">
              <w:r>
                <w:rPr>
                  <w:rFonts w:ascii="Calibri" w:eastAsia="Calibri" w:hAnsi="Calibri" w:cs="Calibri"/>
                  <w:color w:val="000000"/>
                  <w:sz w:val="24"/>
                  <w:szCs w:val="24"/>
                  <w:u w:val="single"/>
                </w:rPr>
                <w:t>https://www.youtube.com/watch?v=4hu-8yPo8Pg</w:t>
              </w:r>
            </w:hyperlink>
          </w:p>
          <w:p w14:paraId="2F7EC06D" w14:textId="77777777" w:rsidR="00AE76C0" w:rsidRDefault="00000000">
            <w:pPr>
              <w:numPr>
                <w:ilvl w:val="0"/>
                <w:numId w:val="13"/>
              </w:numPr>
              <w:pBdr>
                <w:top w:val="nil"/>
                <w:left w:val="nil"/>
                <w:bottom w:val="nil"/>
                <w:right w:val="nil"/>
                <w:between w:val="nil"/>
              </w:pBdr>
              <w:ind w:left="321"/>
              <w:jc w:val="both"/>
              <w:rPr>
                <w:rFonts w:ascii="Calibri" w:eastAsia="Calibri" w:hAnsi="Calibri" w:cs="Calibri"/>
                <w:color w:val="000000"/>
                <w:sz w:val="24"/>
                <w:szCs w:val="24"/>
                <w:u w:val="single"/>
              </w:rPr>
            </w:pPr>
            <w:hyperlink r:id="rId41">
              <w:r>
                <w:rPr>
                  <w:rFonts w:ascii="Calibri" w:eastAsia="Calibri" w:hAnsi="Calibri" w:cs="Calibri"/>
                  <w:color w:val="000000"/>
                  <w:sz w:val="24"/>
                  <w:szCs w:val="24"/>
                  <w:u w:val="single"/>
                </w:rPr>
                <w:t>https://www.youtube.com/watch?v=KtsCD4RQiLU</w:t>
              </w:r>
            </w:hyperlink>
          </w:p>
          <w:p w14:paraId="2CA8EE8A" w14:textId="77777777" w:rsidR="00AE76C0" w:rsidRDefault="00000000">
            <w:pPr>
              <w:numPr>
                <w:ilvl w:val="0"/>
                <w:numId w:val="13"/>
              </w:numPr>
              <w:pBdr>
                <w:top w:val="nil"/>
                <w:left w:val="nil"/>
                <w:bottom w:val="nil"/>
                <w:right w:val="nil"/>
                <w:between w:val="nil"/>
              </w:pBdr>
              <w:ind w:left="321"/>
              <w:jc w:val="both"/>
              <w:rPr>
                <w:rFonts w:ascii="Calibri" w:eastAsia="Calibri" w:hAnsi="Calibri" w:cs="Calibri"/>
                <w:color w:val="000000"/>
                <w:sz w:val="24"/>
                <w:szCs w:val="24"/>
                <w:u w:val="single"/>
              </w:rPr>
            </w:pPr>
            <w:hyperlink r:id="rId42">
              <w:r>
                <w:rPr>
                  <w:rFonts w:ascii="Calibri" w:eastAsia="Calibri" w:hAnsi="Calibri" w:cs="Calibri"/>
                  <w:color w:val="000000"/>
                  <w:sz w:val="24"/>
                  <w:szCs w:val="24"/>
                  <w:u w:val="single"/>
                </w:rPr>
                <w:t>https://www.youtube.com/watch?v=IX0rxQ_1K0w</w:t>
              </w:r>
            </w:hyperlink>
          </w:p>
          <w:p w14:paraId="67D3EEE9" w14:textId="77777777" w:rsidR="00AE76C0" w:rsidRDefault="00000000">
            <w:pPr>
              <w:numPr>
                <w:ilvl w:val="0"/>
                <w:numId w:val="13"/>
              </w:numPr>
              <w:pBdr>
                <w:top w:val="nil"/>
                <w:left w:val="nil"/>
                <w:bottom w:val="nil"/>
                <w:right w:val="nil"/>
                <w:between w:val="nil"/>
              </w:pBdr>
              <w:ind w:left="321"/>
              <w:jc w:val="both"/>
              <w:rPr>
                <w:rFonts w:ascii="Calibri" w:eastAsia="Calibri" w:hAnsi="Calibri" w:cs="Calibri"/>
                <w:color w:val="000000"/>
                <w:sz w:val="24"/>
                <w:szCs w:val="24"/>
                <w:u w:val="single"/>
              </w:rPr>
            </w:pPr>
            <w:hyperlink r:id="rId43">
              <w:r>
                <w:rPr>
                  <w:rFonts w:ascii="Calibri" w:eastAsia="Calibri" w:hAnsi="Calibri" w:cs="Calibri"/>
                  <w:color w:val="000000"/>
                  <w:sz w:val="24"/>
                  <w:szCs w:val="24"/>
                  <w:u w:val="single"/>
                </w:rPr>
                <w:t>https://www.youtube.com/watch?v=CyEBdF7qDFo</w:t>
              </w:r>
            </w:hyperlink>
          </w:p>
          <w:p w14:paraId="48814520" w14:textId="77777777" w:rsidR="00AE76C0" w:rsidRDefault="00000000">
            <w:pPr>
              <w:numPr>
                <w:ilvl w:val="0"/>
                <w:numId w:val="13"/>
              </w:numPr>
              <w:pBdr>
                <w:top w:val="nil"/>
                <w:left w:val="nil"/>
                <w:bottom w:val="nil"/>
                <w:right w:val="nil"/>
                <w:between w:val="nil"/>
              </w:pBdr>
              <w:ind w:left="321"/>
              <w:jc w:val="both"/>
              <w:rPr>
                <w:rFonts w:ascii="Calibri" w:eastAsia="Calibri" w:hAnsi="Calibri" w:cs="Calibri"/>
                <w:color w:val="000000"/>
                <w:sz w:val="24"/>
                <w:szCs w:val="24"/>
                <w:u w:val="single"/>
              </w:rPr>
            </w:pPr>
            <w:hyperlink r:id="rId44">
              <w:r>
                <w:rPr>
                  <w:rFonts w:ascii="Calibri" w:eastAsia="Calibri" w:hAnsi="Calibri" w:cs="Calibri"/>
                  <w:color w:val="000000"/>
                  <w:sz w:val="24"/>
                  <w:szCs w:val="24"/>
                  <w:u w:val="single"/>
                </w:rPr>
                <w:t>https://www.youtube.com/watch?v=wixEGpznyG8</w:t>
              </w:r>
            </w:hyperlink>
          </w:p>
          <w:p w14:paraId="2245A65B" w14:textId="77777777" w:rsidR="00AE76C0" w:rsidRDefault="00000000">
            <w:pPr>
              <w:numPr>
                <w:ilvl w:val="0"/>
                <w:numId w:val="13"/>
              </w:numPr>
              <w:pBdr>
                <w:top w:val="nil"/>
                <w:left w:val="nil"/>
                <w:bottom w:val="nil"/>
                <w:right w:val="nil"/>
                <w:between w:val="nil"/>
              </w:pBdr>
              <w:ind w:left="321"/>
              <w:jc w:val="both"/>
              <w:rPr>
                <w:rFonts w:ascii="Calibri" w:eastAsia="Calibri" w:hAnsi="Calibri" w:cs="Calibri"/>
                <w:color w:val="000000"/>
                <w:sz w:val="24"/>
                <w:szCs w:val="24"/>
                <w:u w:val="single"/>
              </w:rPr>
            </w:pPr>
            <w:hyperlink r:id="rId45">
              <w:r>
                <w:rPr>
                  <w:color w:val="000000"/>
                </w:rPr>
                <w:t>https://www.youtube.com/watch?v=xLkC-ODKQSc</w:t>
              </w:r>
            </w:hyperlink>
          </w:p>
        </w:tc>
      </w:tr>
    </w:tbl>
    <w:p w14:paraId="0EECBCD1" w14:textId="77777777" w:rsidR="00AE76C0" w:rsidRDefault="00AE76C0">
      <w:pPr>
        <w:pBdr>
          <w:top w:val="nil"/>
          <w:left w:val="nil"/>
          <w:bottom w:val="nil"/>
          <w:right w:val="nil"/>
          <w:between w:val="nil"/>
        </w:pBdr>
        <w:spacing w:before="87" w:line="276" w:lineRule="auto"/>
        <w:ind w:right="109"/>
        <w:jc w:val="both"/>
        <w:rPr>
          <w:color w:val="000000"/>
          <w:sz w:val="15"/>
          <w:szCs w:val="15"/>
        </w:rPr>
      </w:pPr>
    </w:p>
    <w:sectPr w:rsidR="00AE76C0">
      <w:headerReference w:type="default" r:id="rId46"/>
      <w:footerReference w:type="default" r:id="rId47"/>
      <w:pgSz w:w="11910" w:h="16850"/>
      <w:pgMar w:top="0" w:right="660" w:bottom="0" w:left="9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22CBAB" w14:textId="77777777" w:rsidR="00D267B9" w:rsidRDefault="00D267B9">
      <w:r>
        <w:separator/>
      </w:r>
    </w:p>
  </w:endnote>
  <w:endnote w:type="continuationSeparator" w:id="0">
    <w:p w14:paraId="75331680" w14:textId="77777777" w:rsidR="00D267B9" w:rsidRDefault="00D267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panose1 w:val="020B0502040504020204"/>
    <w:charset w:val="00"/>
    <w:family w:val="swiss"/>
    <w:pitch w:val="variable"/>
    <w:sig w:usb0="00000003" w:usb1="0200E4B4"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MT">
    <w:altName w:val="Arial"/>
    <w:charset w:val="01"/>
    <w:family w:val="swiss"/>
    <w:pitch w:val="variable"/>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Georgia">
    <w:panose1 w:val="02040502050405020303"/>
    <w:charset w:val="00"/>
    <w:family w:val="roman"/>
    <w:pitch w:val="variable"/>
    <w:sig w:usb0="00000287" w:usb1="00000000" w:usb2="00000000" w:usb3="00000000" w:csb0="0000009F" w:csb1="00000000"/>
  </w:font>
  <w:font w:name="Helvetica Neue">
    <w:charset w:val="00"/>
    <w:family w:val="auto"/>
    <w:pitch w:val="default"/>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2AB72" w14:textId="77777777" w:rsidR="00AE76C0" w:rsidRDefault="00AE76C0">
    <w:pPr>
      <w:pBdr>
        <w:top w:val="nil"/>
        <w:left w:val="nil"/>
        <w:bottom w:val="nil"/>
        <w:right w:val="nil"/>
        <w:between w:val="nil"/>
      </w:pBdr>
      <w:spacing w:before="5"/>
      <w:rPr>
        <w:rFonts w:ascii="Tahoma" w:eastAsia="Tahoma" w:hAnsi="Tahoma" w:cs="Tahoma"/>
        <w:color w:val="000000"/>
        <w:sz w:val="14"/>
        <w:szCs w:val="14"/>
      </w:rPr>
    </w:pPr>
  </w:p>
  <w:p w14:paraId="7247DF45" w14:textId="77777777" w:rsidR="00AE76C0" w:rsidRDefault="00000000">
    <w:pPr>
      <w:pBdr>
        <w:top w:val="nil"/>
        <w:left w:val="nil"/>
        <w:bottom w:val="nil"/>
        <w:right w:val="nil"/>
        <w:between w:val="nil"/>
      </w:pBdr>
      <w:ind w:left="-290"/>
      <w:rPr>
        <w:rFonts w:ascii="Tahoma" w:eastAsia="Tahoma" w:hAnsi="Tahoma" w:cs="Tahoma"/>
        <w:color w:val="000000"/>
        <w:sz w:val="20"/>
        <w:szCs w:val="20"/>
      </w:rPr>
    </w:pPr>
    <w:r>
      <w:rPr>
        <w:rFonts w:ascii="Tahoma" w:eastAsia="Tahoma" w:hAnsi="Tahoma" w:cs="Tahoma"/>
        <w:noProof/>
        <w:color w:val="000000"/>
        <w:sz w:val="20"/>
        <w:szCs w:val="20"/>
      </w:rPr>
      <mc:AlternateContent>
        <mc:Choice Requires="wpg">
          <w:drawing>
            <wp:inline distT="0" distB="0" distL="0" distR="0" wp14:anchorId="3C8C6017" wp14:editId="704F2B4B">
              <wp:extent cx="6689090" cy="553085"/>
              <wp:effectExtent l="0" t="0" r="0" b="0"/>
              <wp:docPr id="13" name="Grupo 13"/>
              <wp:cNvGraphicFramePr/>
              <a:graphic xmlns:a="http://schemas.openxmlformats.org/drawingml/2006/main">
                <a:graphicData uri="http://schemas.microsoft.com/office/word/2010/wordprocessingGroup">
                  <wpg:wgp>
                    <wpg:cNvGrpSpPr/>
                    <wpg:grpSpPr>
                      <a:xfrm>
                        <a:off x="0" y="0"/>
                        <a:ext cx="6689090" cy="553085"/>
                        <a:chOff x="2001450" y="3503450"/>
                        <a:chExt cx="6689100" cy="553100"/>
                      </a:xfrm>
                    </wpg:grpSpPr>
                    <wpg:grpSp>
                      <wpg:cNvPr id="198003284" name="Grupo 198003284"/>
                      <wpg:cNvGrpSpPr/>
                      <wpg:grpSpPr>
                        <a:xfrm>
                          <a:off x="2001455" y="3503458"/>
                          <a:ext cx="6689090" cy="553085"/>
                          <a:chOff x="0" y="0"/>
                          <a:chExt cx="10534" cy="871"/>
                        </a:xfrm>
                      </wpg:grpSpPr>
                      <wps:wsp>
                        <wps:cNvPr id="1116874280" name="Rectángulo 1116874280"/>
                        <wps:cNvSpPr/>
                        <wps:spPr>
                          <a:xfrm>
                            <a:off x="0" y="0"/>
                            <a:ext cx="10525" cy="850"/>
                          </a:xfrm>
                          <a:prstGeom prst="rect">
                            <a:avLst/>
                          </a:prstGeom>
                          <a:noFill/>
                          <a:ln>
                            <a:noFill/>
                          </a:ln>
                        </wps:spPr>
                        <wps:txbx>
                          <w:txbxContent>
                            <w:p w14:paraId="7FE825E2" w14:textId="77777777" w:rsidR="00AE76C0" w:rsidRDefault="00AE76C0">
                              <w:pPr>
                                <w:textDirection w:val="btLr"/>
                              </w:pPr>
                            </w:p>
                          </w:txbxContent>
                        </wps:txbx>
                        <wps:bodyPr spcFirstLastPara="1" wrap="square" lIns="91425" tIns="91425" rIns="91425" bIns="91425" anchor="ctr" anchorCtr="0">
                          <a:noAutofit/>
                        </wps:bodyPr>
                      </wps:wsp>
                      <pic:pic xmlns:pic="http://schemas.openxmlformats.org/drawingml/2006/picture">
                        <pic:nvPicPr>
                          <pic:cNvPr id="4" name="Shape 4"/>
                          <pic:cNvPicPr preferRelativeResize="0"/>
                        </pic:nvPicPr>
                        <pic:blipFill rotWithShape="1">
                          <a:blip r:embed="rId1">
                            <a:alphaModFix/>
                          </a:blip>
                          <a:srcRect/>
                          <a:stretch/>
                        </pic:blipFill>
                        <pic:spPr>
                          <a:xfrm>
                            <a:off x="0" y="0"/>
                            <a:ext cx="361" cy="871"/>
                          </a:xfrm>
                          <a:prstGeom prst="rect">
                            <a:avLst/>
                          </a:prstGeom>
                          <a:noFill/>
                          <a:ln>
                            <a:noFill/>
                          </a:ln>
                        </pic:spPr>
                      </pic:pic>
                      <wps:wsp>
                        <wps:cNvPr id="1275071695" name="Forma libre: forma 1275071695"/>
                        <wps:cNvSpPr/>
                        <wps:spPr>
                          <a:xfrm>
                            <a:off x="335" y="478"/>
                            <a:ext cx="10199" cy="317"/>
                          </a:xfrm>
                          <a:custGeom>
                            <a:avLst/>
                            <a:gdLst/>
                            <a:ahLst/>
                            <a:cxnLst/>
                            <a:rect l="l" t="t" r="r" b="b"/>
                            <a:pathLst>
                              <a:path w="10199" h="317" extrusionOk="0">
                                <a:moveTo>
                                  <a:pt x="10199" y="0"/>
                                </a:moveTo>
                                <a:lnTo>
                                  <a:pt x="6327" y="0"/>
                                </a:lnTo>
                                <a:lnTo>
                                  <a:pt x="6327" y="1"/>
                                </a:lnTo>
                                <a:lnTo>
                                  <a:pt x="3947" y="1"/>
                                </a:lnTo>
                                <a:lnTo>
                                  <a:pt x="3756" y="1"/>
                                </a:lnTo>
                                <a:lnTo>
                                  <a:pt x="76" y="1"/>
                                </a:lnTo>
                                <a:lnTo>
                                  <a:pt x="31" y="1"/>
                                </a:lnTo>
                                <a:lnTo>
                                  <a:pt x="0" y="1"/>
                                </a:lnTo>
                                <a:lnTo>
                                  <a:pt x="0" y="301"/>
                                </a:lnTo>
                                <a:lnTo>
                                  <a:pt x="31" y="301"/>
                                </a:lnTo>
                                <a:lnTo>
                                  <a:pt x="31" y="316"/>
                                </a:lnTo>
                                <a:lnTo>
                                  <a:pt x="3756" y="316"/>
                                </a:lnTo>
                                <a:lnTo>
                                  <a:pt x="3947" y="316"/>
                                </a:lnTo>
                                <a:lnTo>
                                  <a:pt x="7628" y="316"/>
                                </a:lnTo>
                                <a:lnTo>
                                  <a:pt x="7628" y="315"/>
                                </a:lnTo>
                                <a:lnTo>
                                  <a:pt x="10199" y="315"/>
                                </a:lnTo>
                                <a:lnTo>
                                  <a:pt x="10199" y="0"/>
                                </a:lnTo>
                                <a:close/>
                              </a:path>
                            </a:pathLst>
                          </a:custGeom>
                          <a:solidFill>
                            <a:srgbClr val="ED9DAB"/>
                          </a:solidFill>
                          <a:ln>
                            <a:noFill/>
                          </a:ln>
                        </wps:spPr>
                        <wps:bodyPr spcFirstLastPara="1" wrap="square" lIns="91425" tIns="91425" rIns="91425" bIns="91425" anchor="ctr" anchorCtr="0">
                          <a:noAutofit/>
                        </wps:bodyPr>
                      </wps:wsp>
                    </wpg:grpSp>
                  </wpg:wgp>
                </a:graphicData>
              </a:graphic>
            </wp:inline>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inline distB="0" distT="0" distL="0" distR="0">
              <wp:extent cx="6689090" cy="553085"/>
              <wp:effectExtent b="0" l="0" r="0" t="0"/>
              <wp:docPr id="13" name="image4.png"/>
              <a:graphic>
                <a:graphicData uri="http://schemas.openxmlformats.org/drawingml/2006/picture">
                  <pic:pic>
                    <pic:nvPicPr>
                      <pic:cNvPr id="0" name="image4.png"/>
                      <pic:cNvPicPr preferRelativeResize="0"/>
                    </pic:nvPicPr>
                    <pic:blipFill>
                      <a:blip r:embed="rId2"/>
                      <a:srcRect/>
                      <a:stretch>
                        <a:fillRect/>
                      </a:stretch>
                    </pic:blipFill>
                    <pic:spPr>
                      <a:xfrm>
                        <a:off x="0" y="0"/>
                        <a:ext cx="6689090" cy="553085"/>
                      </a:xfrm>
                      <a:prstGeom prst="rect"/>
                      <a:ln/>
                    </pic:spPr>
                  </pic:pic>
                </a:graphicData>
              </a:graphic>
            </wp:inline>
          </w:drawing>
        </mc:Fallback>
      </mc:AlternateContent>
    </w:r>
  </w:p>
  <w:p w14:paraId="4A4D565F" w14:textId="77777777" w:rsidR="00AE76C0" w:rsidRDefault="00000000">
    <w:pPr>
      <w:pBdr>
        <w:top w:val="nil"/>
        <w:left w:val="nil"/>
        <w:bottom w:val="nil"/>
        <w:right w:val="nil"/>
        <w:between w:val="nil"/>
      </w:pBdr>
      <w:spacing w:before="87" w:line="276" w:lineRule="auto"/>
      <w:ind w:left="2653" w:right="109"/>
      <w:jc w:val="both"/>
      <w:rPr>
        <w:color w:val="000000"/>
        <w:sz w:val="15"/>
        <w:szCs w:val="15"/>
      </w:rPr>
    </w:pPr>
    <w:r>
      <w:rPr>
        <w:color w:val="000000"/>
        <w:sz w:val="15"/>
        <w:szCs w:val="15"/>
      </w:rPr>
      <w:t>"The European Commission support for the production of this publication does not constitute endorsement of the contents which reflects the views only of the authors, and the Commission cannot be held responsible for any use which may be made of the information contained therein."</w:t>
    </w:r>
    <w:r>
      <w:rPr>
        <w:noProof/>
      </w:rPr>
      <w:drawing>
        <wp:anchor distT="0" distB="0" distL="0" distR="0" simplePos="0" relativeHeight="251660288" behindDoc="0" locked="0" layoutInCell="1" hidden="0" allowOverlap="1" wp14:anchorId="283CCD64" wp14:editId="3FA03398">
          <wp:simplePos x="0" y="0"/>
          <wp:positionH relativeFrom="column">
            <wp:posOffset>67367</wp:posOffset>
          </wp:positionH>
          <wp:positionV relativeFrom="paragraph">
            <wp:posOffset>59256</wp:posOffset>
          </wp:positionV>
          <wp:extent cx="1525279" cy="295522"/>
          <wp:effectExtent l="0" t="0" r="0" b="0"/>
          <wp:wrapNone/>
          <wp:docPr id="1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3"/>
                  <a:srcRect/>
                  <a:stretch>
                    <a:fillRect/>
                  </a:stretch>
                </pic:blipFill>
                <pic:spPr>
                  <a:xfrm>
                    <a:off x="0" y="0"/>
                    <a:ext cx="1525279" cy="295522"/>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4853BD" w14:textId="77777777" w:rsidR="00D267B9" w:rsidRDefault="00D267B9">
      <w:r>
        <w:separator/>
      </w:r>
    </w:p>
  </w:footnote>
  <w:footnote w:type="continuationSeparator" w:id="0">
    <w:p w14:paraId="370BAC09" w14:textId="77777777" w:rsidR="00D267B9" w:rsidRDefault="00D267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55277" w14:textId="400B1E8C" w:rsidR="00AE76C0" w:rsidRPr="00F10132" w:rsidRDefault="00000000" w:rsidP="00F10132">
    <w:pPr>
      <w:pBdr>
        <w:top w:val="nil"/>
        <w:left w:val="nil"/>
        <w:bottom w:val="nil"/>
        <w:right w:val="nil"/>
        <w:between w:val="nil"/>
      </w:pBdr>
      <w:spacing w:before="9"/>
      <w:rPr>
        <w:rFonts w:ascii="Times New Roman" w:eastAsia="Times New Roman" w:hAnsi="Times New Roman" w:cs="Times New Roman"/>
        <w:color w:val="000000"/>
        <w:sz w:val="10"/>
        <w:szCs w:val="10"/>
      </w:rPr>
    </w:pPr>
    <w:r>
      <w:rPr>
        <w:noProof/>
      </w:rPr>
      <w:drawing>
        <wp:anchor distT="0" distB="0" distL="0" distR="0" simplePos="0" relativeHeight="251658240" behindDoc="0" locked="0" layoutInCell="1" hidden="0" allowOverlap="1" wp14:anchorId="1DDB064C" wp14:editId="768D550B">
          <wp:simplePos x="0" y="0"/>
          <wp:positionH relativeFrom="column">
            <wp:posOffset>2177415</wp:posOffset>
          </wp:positionH>
          <wp:positionV relativeFrom="paragraph">
            <wp:posOffset>-38099</wp:posOffset>
          </wp:positionV>
          <wp:extent cx="2007991" cy="882015"/>
          <wp:effectExtent l="0" t="0" r="0" b="0"/>
          <wp:wrapTopAndBottom distT="0" distB="0"/>
          <wp:docPr id="1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007991" cy="882015"/>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2704731F" wp14:editId="70C123EE">
          <wp:simplePos x="0" y="0"/>
          <wp:positionH relativeFrom="column">
            <wp:posOffset>-182879</wp:posOffset>
          </wp:positionH>
          <wp:positionV relativeFrom="paragraph">
            <wp:posOffset>-441959</wp:posOffset>
          </wp:positionV>
          <wp:extent cx="302770" cy="360045"/>
          <wp:effectExtent l="0" t="0" r="0" b="0"/>
          <wp:wrapSquare wrapText="bothSides" distT="0" distB="0" distL="114300" distR="114300"/>
          <wp:docPr id="1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2"/>
                  <a:srcRect/>
                  <a:stretch>
                    <a:fillRect/>
                  </a:stretch>
                </pic:blipFill>
                <pic:spPr>
                  <a:xfrm>
                    <a:off x="0" y="0"/>
                    <a:ext cx="302770" cy="360045"/>
                  </a:xfrm>
                  <a:prstGeom prst="rect">
                    <a:avLst/>
                  </a:prstGeom>
                  <a:ln/>
                </pic:spPr>
              </pic:pic>
            </a:graphicData>
          </a:graphic>
        </wp:anchor>
      </w:drawing>
    </w:r>
  </w:p>
  <w:p w14:paraId="63D98BBA" w14:textId="7E4DAE49" w:rsidR="00AE76C0" w:rsidRDefault="00F10132" w:rsidP="00F10132">
    <w:pPr>
      <w:pStyle w:val="Ttulo"/>
      <w:jc w:val="left"/>
    </w:pPr>
    <w:r>
      <w:rPr>
        <w:color w:val="737373"/>
      </w:rPr>
      <w:t xml:space="preserve"> j</w:t>
    </w:r>
    <w:r w:rsidR="00000000">
      <w:rPr>
        <w:color w:val="737373"/>
      </w:rPr>
      <w:t>ust-training.eu</w:t>
    </w:r>
  </w:p>
  <w:p w14:paraId="2BD23903" w14:textId="77777777" w:rsidR="00AE76C0" w:rsidRDefault="00AE76C0">
    <w:pPr>
      <w:pBdr>
        <w:top w:val="nil"/>
        <w:left w:val="nil"/>
        <w:bottom w:val="nil"/>
        <w:right w:val="nil"/>
        <w:between w:val="nil"/>
      </w:pBdr>
      <w:tabs>
        <w:tab w:val="center" w:pos="4252"/>
        <w:tab w:val="right" w:pos="8504"/>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26E05"/>
    <w:multiLevelType w:val="multilevel"/>
    <w:tmpl w:val="153ADA7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0A0D48C2"/>
    <w:multiLevelType w:val="multilevel"/>
    <w:tmpl w:val="22EC19F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0D8F47FF"/>
    <w:multiLevelType w:val="multilevel"/>
    <w:tmpl w:val="AADE8B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8197D58"/>
    <w:multiLevelType w:val="multilevel"/>
    <w:tmpl w:val="DDB86CA2"/>
    <w:lvl w:ilvl="0">
      <w:start w:val="1"/>
      <w:numFmt w:val="lowerLetter"/>
      <w:lvlText w:val="%1)"/>
      <w:lvlJc w:val="left"/>
      <w:pPr>
        <w:ind w:left="360" w:hanging="360"/>
      </w:pPr>
    </w:lvl>
    <w:lvl w:ilvl="1">
      <w:start w:val="1"/>
      <w:numFmt w:val="lowerLetter"/>
      <w:lvlText w:val="%2."/>
      <w:lvlJc w:val="left"/>
      <w:pPr>
        <w:ind w:left="1299" w:hanging="360"/>
      </w:pPr>
    </w:lvl>
    <w:lvl w:ilvl="2">
      <w:start w:val="1"/>
      <w:numFmt w:val="lowerRoman"/>
      <w:lvlText w:val="%3."/>
      <w:lvlJc w:val="right"/>
      <w:pPr>
        <w:ind w:left="2019" w:hanging="180"/>
      </w:pPr>
    </w:lvl>
    <w:lvl w:ilvl="3">
      <w:start w:val="1"/>
      <w:numFmt w:val="decimal"/>
      <w:lvlText w:val="%4."/>
      <w:lvlJc w:val="left"/>
      <w:pPr>
        <w:ind w:left="2739" w:hanging="360"/>
      </w:pPr>
    </w:lvl>
    <w:lvl w:ilvl="4">
      <w:start w:val="1"/>
      <w:numFmt w:val="lowerLetter"/>
      <w:lvlText w:val="%5."/>
      <w:lvlJc w:val="left"/>
      <w:pPr>
        <w:ind w:left="3459" w:hanging="360"/>
      </w:pPr>
    </w:lvl>
    <w:lvl w:ilvl="5">
      <w:start w:val="1"/>
      <w:numFmt w:val="lowerRoman"/>
      <w:lvlText w:val="%6."/>
      <w:lvlJc w:val="right"/>
      <w:pPr>
        <w:ind w:left="4179" w:hanging="180"/>
      </w:pPr>
    </w:lvl>
    <w:lvl w:ilvl="6">
      <w:start w:val="1"/>
      <w:numFmt w:val="decimal"/>
      <w:lvlText w:val="%7."/>
      <w:lvlJc w:val="left"/>
      <w:pPr>
        <w:ind w:left="4899" w:hanging="360"/>
      </w:pPr>
    </w:lvl>
    <w:lvl w:ilvl="7">
      <w:start w:val="1"/>
      <w:numFmt w:val="lowerLetter"/>
      <w:lvlText w:val="%8."/>
      <w:lvlJc w:val="left"/>
      <w:pPr>
        <w:ind w:left="5619" w:hanging="360"/>
      </w:pPr>
    </w:lvl>
    <w:lvl w:ilvl="8">
      <w:start w:val="1"/>
      <w:numFmt w:val="lowerRoman"/>
      <w:lvlText w:val="%9."/>
      <w:lvlJc w:val="right"/>
      <w:pPr>
        <w:ind w:left="6339" w:hanging="180"/>
      </w:pPr>
    </w:lvl>
  </w:abstractNum>
  <w:abstractNum w:abstractNumId="4" w15:restartNumberingAfterBreak="0">
    <w:nsid w:val="2C753C97"/>
    <w:multiLevelType w:val="multilevel"/>
    <w:tmpl w:val="6840BF8E"/>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3CED2230"/>
    <w:multiLevelType w:val="multilevel"/>
    <w:tmpl w:val="A6465DFA"/>
    <w:lvl w:ilvl="0">
      <w:start w:val="1"/>
      <w:numFmt w:val="lowerLetter"/>
      <w:lvlText w:val="%1)"/>
      <w:lvlJc w:val="left"/>
      <w:pPr>
        <w:ind w:left="360" w:hanging="360"/>
      </w:pPr>
      <w:rPr>
        <w:b w:val="0"/>
      </w:rPr>
    </w:lvl>
    <w:lvl w:ilvl="1">
      <w:start w:val="1"/>
      <w:numFmt w:val="lowerLetter"/>
      <w:lvlText w:val="%2."/>
      <w:lvlJc w:val="left"/>
      <w:pPr>
        <w:ind w:left="1299" w:hanging="360"/>
      </w:pPr>
    </w:lvl>
    <w:lvl w:ilvl="2">
      <w:start w:val="1"/>
      <w:numFmt w:val="lowerRoman"/>
      <w:lvlText w:val="%3."/>
      <w:lvlJc w:val="right"/>
      <w:pPr>
        <w:ind w:left="2019" w:hanging="180"/>
      </w:pPr>
    </w:lvl>
    <w:lvl w:ilvl="3">
      <w:start w:val="1"/>
      <w:numFmt w:val="decimal"/>
      <w:lvlText w:val="%4."/>
      <w:lvlJc w:val="left"/>
      <w:pPr>
        <w:ind w:left="2739" w:hanging="360"/>
      </w:pPr>
    </w:lvl>
    <w:lvl w:ilvl="4">
      <w:start w:val="1"/>
      <w:numFmt w:val="lowerLetter"/>
      <w:lvlText w:val="%5."/>
      <w:lvlJc w:val="left"/>
      <w:pPr>
        <w:ind w:left="3459" w:hanging="360"/>
      </w:pPr>
    </w:lvl>
    <w:lvl w:ilvl="5">
      <w:start w:val="1"/>
      <w:numFmt w:val="lowerRoman"/>
      <w:lvlText w:val="%6."/>
      <w:lvlJc w:val="right"/>
      <w:pPr>
        <w:ind w:left="4179" w:hanging="180"/>
      </w:pPr>
    </w:lvl>
    <w:lvl w:ilvl="6">
      <w:start w:val="1"/>
      <w:numFmt w:val="decimal"/>
      <w:lvlText w:val="%7."/>
      <w:lvlJc w:val="left"/>
      <w:pPr>
        <w:ind w:left="4899" w:hanging="360"/>
      </w:pPr>
    </w:lvl>
    <w:lvl w:ilvl="7">
      <w:start w:val="1"/>
      <w:numFmt w:val="lowerLetter"/>
      <w:lvlText w:val="%8."/>
      <w:lvlJc w:val="left"/>
      <w:pPr>
        <w:ind w:left="5619" w:hanging="360"/>
      </w:pPr>
    </w:lvl>
    <w:lvl w:ilvl="8">
      <w:start w:val="1"/>
      <w:numFmt w:val="lowerRoman"/>
      <w:lvlText w:val="%9."/>
      <w:lvlJc w:val="right"/>
      <w:pPr>
        <w:ind w:left="6339" w:hanging="180"/>
      </w:pPr>
    </w:lvl>
  </w:abstractNum>
  <w:abstractNum w:abstractNumId="6" w15:restartNumberingAfterBreak="0">
    <w:nsid w:val="40F65FA1"/>
    <w:multiLevelType w:val="multilevel"/>
    <w:tmpl w:val="EB56059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53BF0C76"/>
    <w:multiLevelType w:val="multilevel"/>
    <w:tmpl w:val="80A8349E"/>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5671035B"/>
    <w:multiLevelType w:val="multilevel"/>
    <w:tmpl w:val="C48EECF0"/>
    <w:lvl w:ilvl="0">
      <w:start w:val="1"/>
      <w:numFmt w:val="lowerLetter"/>
      <w:lvlText w:val="%1)"/>
      <w:lvlJc w:val="left"/>
      <w:pPr>
        <w:ind w:left="360" w:hanging="360"/>
      </w:pPr>
    </w:lvl>
    <w:lvl w:ilvl="1">
      <w:start w:val="1"/>
      <w:numFmt w:val="lowerLetter"/>
      <w:lvlText w:val="%2."/>
      <w:lvlJc w:val="left"/>
      <w:pPr>
        <w:ind w:left="1299" w:hanging="360"/>
      </w:pPr>
    </w:lvl>
    <w:lvl w:ilvl="2">
      <w:start w:val="1"/>
      <w:numFmt w:val="lowerRoman"/>
      <w:lvlText w:val="%3."/>
      <w:lvlJc w:val="right"/>
      <w:pPr>
        <w:ind w:left="2019" w:hanging="180"/>
      </w:pPr>
    </w:lvl>
    <w:lvl w:ilvl="3">
      <w:start w:val="1"/>
      <w:numFmt w:val="decimal"/>
      <w:lvlText w:val="%4."/>
      <w:lvlJc w:val="left"/>
      <w:pPr>
        <w:ind w:left="2739" w:hanging="360"/>
      </w:pPr>
    </w:lvl>
    <w:lvl w:ilvl="4">
      <w:start w:val="1"/>
      <w:numFmt w:val="lowerLetter"/>
      <w:lvlText w:val="%5."/>
      <w:lvlJc w:val="left"/>
      <w:pPr>
        <w:ind w:left="3459" w:hanging="360"/>
      </w:pPr>
    </w:lvl>
    <w:lvl w:ilvl="5">
      <w:start w:val="1"/>
      <w:numFmt w:val="lowerRoman"/>
      <w:lvlText w:val="%6."/>
      <w:lvlJc w:val="right"/>
      <w:pPr>
        <w:ind w:left="4179" w:hanging="180"/>
      </w:pPr>
    </w:lvl>
    <w:lvl w:ilvl="6">
      <w:start w:val="1"/>
      <w:numFmt w:val="decimal"/>
      <w:lvlText w:val="%7."/>
      <w:lvlJc w:val="left"/>
      <w:pPr>
        <w:ind w:left="4899" w:hanging="360"/>
      </w:pPr>
    </w:lvl>
    <w:lvl w:ilvl="7">
      <w:start w:val="1"/>
      <w:numFmt w:val="lowerLetter"/>
      <w:lvlText w:val="%8."/>
      <w:lvlJc w:val="left"/>
      <w:pPr>
        <w:ind w:left="5619" w:hanging="360"/>
      </w:pPr>
    </w:lvl>
    <w:lvl w:ilvl="8">
      <w:start w:val="1"/>
      <w:numFmt w:val="lowerRoman"/>
      <w:lvlText w:val="%9."/>
      <w:lvlJc w:val="right"/>
      <w:pPr>
        <w:ind w:left="6339" w:hanging="180"/>
      </w:pPr>
    </w:lvl>
  </w:abstractNum>
  <w:abstractNum w:abstractNumId="9" w15:restartNumberingAfterBreak="0">
    <w:nsid w:val="699D685F"/>
    <w:multiLevelType w:val="multilevel"/>
    <w:tmpl w:val="B67AFA26"/>
    <w:lvl w:ilvl="0">
      <w:start w:val="1"/>
      <w:numFmt w:val="lowerLetter"/>
      <w:lvlText w:val="%1)"/>
      <w:lvlJc w:val="left"/>
      <w:pPr>
        <w:ind w:left="360" w:hanging="360"/>
      </w:pPr>
    </w:lvl>
    <w:lvl w:ilvl="1">
      <w:start w:val="1"/>
      <w:numFmt w:val="lowerLetter"/>
      <w:lvlText w:val="%2."/>
      <w:lvlJc w:val="left"/>
      <w:pPr>
        <w:ind w:left="1299" w:hanging="360"/>
      </w:pPr>
    </w:lvl>
    <w:lvl w:ilvl="2">
      <w:start w:val="1"/>
      <w:numFmt w:val="lowerRoman"/>
      <w:lvlText w:val="%3."/>
      <w:lvlJc w:val="right"/>
      <w:pPr>
        <w:ind w:left="2019" w:hanging="180"/>
      </w:pPr>
    </w:lvl>
    <w:lvl w:ilvl="3">
      <w:start w:val="1"/>
      <w:numFmt w:val="decimal"/>
      <w:lvlText w:val="%4."/>
      <w:lvlJc w:val="left"/>
      <w:pPr>
        <w:ind w:left="2739" w:hanging="360"/>
      </w:pPr>
    </w:lvl>
    <w:lvl w:ilvl="4">
      <w:start w:val="1"/>
      <w:numFmt w:val="lowerLetter"/>
      <w:lvlText w:val="%5."/>
      <w:lvlJc w:val="left"/>
      <w:pPr>
        <w:ind w:left="3459" w:hanging="360"/>
      </w:pPr>
    </w:lvl>
    <w:lvl w:ilvl="5">
      <w:start w:val="1"/>
      <w:numFmt w:val="lowerRoman"/>
      <w:lvlText w:val="%6."/>
      <w:lvlJc w:val="right"/>
      <w:pPr>
        <w:ind w:left="4179" w:hanging="180"/>
      </w:pPr>
    </w:lvl>
    <w:lvl w:ilvl="6">
      <w:start w:val="1"/>
      <w:numFmt w:val="decimal"/>
      <w:lvlText w:val="%7."/>
      <w:lvlJc w:val="left"/>
      <w:pPr>
        <w:ind w:left="4899" w:hanging="360"/>
      </w:pPr>
    </w:lvl>
    <w:lvl w:ilvl="7">
      <w:start w:val="1"/>
      <w:numFmt w:val="lowerLetter"/>
      <w:lvlText w:val="%8."/>
      <w:lvlJc w:val="left"/>
      <w:pPr>
        <w:ind w:left="5619" w:hanging="360"/>
      </w:pPr>
    </w:lvl>
    <w:lvl w:ilvl="8">
      <w:start w:val="1"/>
      <w:numFmt w:val="lowerRoman"/>
      <w:lvlText w:val="%9."/>
      <w:lvlJc w:val="right"/>
      <w:pPr>
        <w:ind w:left="6339" w:hanging="180"/>
      </w:pPr>
    </w:lvl>
  </w:abstractNum>
  <w:abstractNum w:abstractNumId="10" w15:restartNumberingAfterBreak="0">
    <w:nsid w:val="69BB6637"/>
    <w:multiLevelType w:val="multilevel"/>
    <w:tmpl w:val="1F72C5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74FC3D12"/>
    <w:multiLevelType w:val="multilevel"/>
    <w:tmpl w:val="21E81DFA"/>
    <w:lvl w:ilvl="0">
      <w:start w:val="1"/>
      <w:numFmt w:val="bullet"/>
      <w:lvlText w:val="●"/>
      <w:lvlJc w:val="left"/>
      <w:pPr>
        <w:ind w:left="756" w:hanging="360"/>
      </w:pPr>
      <w:rPr>
        <w:rFonts w:ascii="Noto Sans Symbols" w:eastAsia="Noto Sans Symbols" w:hAnsi="Noto Sans Symbols" w:cs="Noto Sans Symbols"/>
      </w:rPr>
    </w:lvl>
    <w:lvl w:ilvl="1">
      <w:start w:val="1"/>
      <w:numFmt w:val="bullet"/>
      <w:lvlText w:val="o"/>
      <w:lvlJc w:val="left"/>
      <w:pPr>
        <w:ind w:left="1476" w:hanging="360"/>
      </w:pPr>
      <w:rPr>
        <w:rFonts w:ascii="Courier New" w:eastAsia="Courier New" w:hAnsi="Courier New" w:cs="Courier New"/>
      </w:rPr>
    </w:lvl>
    <w:lvl w:ilvl="2">
      <w:start w:val="1"/>
      <w:numFmt w:val="bullet"/>
      <w:lvlText w:val="▪"/>
      <w:lvlJc w:val="left"/>
      <w:pPr>
        <w:ind w:left="2196" w:hanging="360"/>
      </w:pPr>
      <w:rPr>
        <w:rFonts w:ascii="Noto Sans Symbols" w:eastAsia="Noto Sans Symbols" w:hAnsi="Noto Sans Symbols" w:cs="Noto Sans Symbols"/>
      </w:rPr>
    </w:lvl>
    <w:lvl w:ilvl="3">
      <w:start w:val="1"/>
      <w:numFmt w:val="bullet"/>
      <w:lvlText w:val="●"/>
      <w:lvlJc w:val="left"/>
      <w:pPr>
        <w:ind w:left="2916" w:hanging="360"/>
      </w:pPr>
      <w:rPr>
        <w:rFonts w:ascii="Noto Sans Symbols" w:eastAsia="Noto Sans Symbols" w:hAnsi="Noto Sans Symbols" w:cs="Noto Sans Symbols"/>
      </w:rPr>
    </w:lvl>
    <w:lvl w:ilvl="4">
      <w:start w:val="1"/>
      <w:numFmt w:val="bullet"/>
      <w:lvlText w:val="o"/>
      <w:lvlJc w:val="left"/>
      <w:pPr>
        <w:ind w:left="3636" w:hanging="360"/>
      </w:pPr>
      <w:rPr>
        <w:rFonts w:ascii="Courier New" w:eastAsia="Courier New" w:hAnsi="Courier New" w:cs="Courier New"/>
      </w:rPr>
    </w:lvl>
    <w:lvl w:ilvl="5">
      <w:start w:val="1"/>
      <w:numFmt w:val="bullet"/>
      <w:lvlText w:val="▪"/>
      <w:lvlJc w:val="left"/>
      <w:pPr>
        <w:ind w:left="4356" w:hanging="360"/>
      </w:pPr>
      <w:rPr>
        <w:rFonts w:ascii="Noto Sans Symbols" w:eastAsia="Noto Sans Symbols" w:hAnsi="Noto Sans Symbols" w:cs="Noto Sans Symbols"/>
      </w:rPr>
    </w:lvl>
    <w:lvl w:ilvl="6">
      <w:start w:val="1"/>
      <w:numFmt w:val="bullet"/>
      <w:lvlText w:val="●"/>
      <w:lvlJc w:val="left"/>
      <w:pPr>
        <w:ind w:left="5076" w:hanging="360"/>
      </w:pPr>
      <w:rPr>
        <w:rFonts w:ascii="Noto Sans Symbols" w:eastAsia="Noto Sans Symbols" w:hAnsi="Noto Sans Symbols" w:cs="Noto Sans Symbols"/>
      </w:rPr>
    </w:lvl>
    <w:lvl w:ilvl="7">
      <w:start w:val="1"/>
      <w:numFmt w:val="bullet"/>
      <w:lvlText w:val="o"/>
      <w:lvlJc w:val="left"/>
      <w:pPr>
        <w:ind w:left="5796" w:hanging="360"/>
      </w:pPr>
      <w:rPr>
        <w:rFonts w:ascii="Courier New" w:eastAsia="Courier New" w:hAnsi="Courier New" w:cs="Courier New"/>
      </w:rPr>
    </w:lvl>
    <w:lvl w:ilvl="8">
      <w:start w:val="1"/>
      <w:numFmt w:val="bullet"/>
      <w:lvlText w:val="▪"/>
      <w:lvlJc w:val="left"/>
      <w:pPr>
        <w:ind w:left="6516" w:hanging="360"/>
      </w:pPr>
      <w:rPr>
        <w:rFonts w:ascii="Noto Sans Symbols" w:eastAsia="Noto Sans Symbols" w:hAnsi="Noto Sans Symbols" w:cs="Noto Sans Symbols"/>
      </w:rPr>
    </w:lvl>
  </w:abstractNum>
  <w:abstractNum w:abstractNumId="12" w15:restartNumberingAfterBreak="0">
    <w:nsid w:val="7A166EF6"/>
    <w:multiLevelType w:val="multilevel"/>
    <w:tmpl w:val="1F94B614"/>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7DFF7336"/>
    <w:multiLevelType w:val="multilevel"/>
    <w:tmpl w:val="46EE84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005790998">
    <w:abstractNumId w:val="0"/>
  </w:num>
  <w:num w:numId="2" w16cid:durableId="1892886075">
    <w:abstractNumId w:val="4"/>
  </w:num>
  <w:num w:numId="3" w16cid:durableId="1882594585">
    <w:abstractNumId w:val="9"/>
  </w:num>
  <w:num w:numId="4" w16cid:durableId="1197812602">
    <w:abstractNumId w:val="7"/>
  </w:num>
  <w:num w:numId="5" w16cid:durableId="1474518849">
    <w:abstractNumId w:val="8"/>
  </w:num>
  <w:num w:numId="6" w16cid:durableId="1323660183">
    <w:abstractNumId w:val="3"/>
  </w:num>
  <w:num w:numId="7" w16cid:durableId="1742097691">
    <w:abstractNumId w:val="5"/>
  </w:num>
  <w:num w:numId="8" w16cid:durableId="1445618634">
    <w:abstractNumId w:val="1"/>
  </w:num>
  <w:num w:numId="9" w16cid:durableId="1200699041">
    <w:abstractNumId w:val="2"/>
  </w:num>
  <w:num w:numId="10" w16cid:durableId="1475565273">
    <w:abstractNumId w:val="6"/>
  </w:num>
  <w:num w:numId="11" w16cid:durableId="1942951413">
    <w:abstractNumId w:val="12"/>
  </w:num>
  <w:num w:numId="12" w16cid:durableId="455417996">
    <w:abstractNumId w:val="11"/>
  </w:num>
  <w:num w:numId="13" w16cid:durableId="437142384">
    <w:abstractNumId w:val="10"/>
  </w:num>
  <w:num w:numId="14" w16cid:durableId="45024227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76C0"/>
    <w:rsid w:val="001C3C0B"/>
    <w:rsid w:val="00332840"/>
    <w:rsid w:val="00484838"/>
    <w:rsid w:val="00836F5A"/>
    <w:rsid w:val="00AE76C0"/>
    <w:rsid w:val="00BE35F2"/>
    <w:rsid w:val="00C63C17"/>
    <w:rsid w:val="00D267B9"/>
    <w:rsid w:val="00E51E8F"/>
    <w:rsid w:val="00F1013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91023"/>
  <w15:docId w15:val="{713E026A-6DA8-499A-A090-A6503AE99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MT" w:eastAsia="Arial MT" w:hAnsi="Arial MT" w:cs="Arial MT"/>
        <w:sz w:val="22"/>
        <w:szCs w:val="22"/>
        <w:lang w:val="en-GB" w:eastAsia="ja-JP"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2840"/>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uiPriority w:val="10"/>
    <w:qFormat/>
    <w:pPr>
      <w:spacing w:before="135"/>
      <w:ind w:left="4448" w:right="4680"/>
      <w:jc w:val="center"/>
    </w:pPr>
    <w:rPr>
      <w:rFonts w:ascii="Tahoma" w:eastAsia="Tahoma" w:hAnsi="Tahoma" w:cs="Tahoma"/>
      <w:sz w:val="16"/>
      <w:szCs w:val="16"/>
    </w:rPr>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15"/>
      <w:szCs w:val="15"/>
    </w:rPr>
  </w:style>
  <w:style w:type="paragraph" w:styleId="Prrafodelista">
    <w:name w:val="List Paragraph"/>
    <w:basedOn w:val="Normal"/>
    <w:uiPriority w:val="99"/>
    <w:qFormat/>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617E11"/>
    <w:pPr>
      <w:tabs>
        <w:tab w:val="center" w:pos="4252"/>
        <w:tab w:val="right" w:pos="8504"/>
      </w:tabs>
    </w:pPr>
  </w:style>
  <w:style w:type="character" w:customStyle="1" w:styleId="EncabezadoCar">
    <w:name w:val="Encabezado Car"/>
    <w:basedOn w:val="Fuentedeprrafopredeter"/>
    <w:link w:val="Encabezado"/>
    <w:uiPriority w:val="99"/>
    <w:rsid w:val="00617E11"/>
    <w:rPr>
      <w:rFonts w:ascii="Arial MT" w:eastAsia="Arial MT" w:hAnsi="Arial MT" w:cs="Arial MT"/>
    </w:rPr>
  </w:style>
  <w:style w:type="paragraph" w:styleId="Piedepgina">
    <w:name w:val="footer"/>
    <w:basedOn w:val="Normal"/>
    <w:link w:val="PiedepginaCar"/>
    <w:uiPriority w:val="99"/>
    <w:unhideWhenUsed/>
    <w:rsid w:val="00617E11"/>
    <w:pPr>
      <w:tabs>
        <w:tab w:val="center" w:pos="4252"/>
        <w:tab w:val="right" w:pos="8504"/>
      </w:tabs>
    </w:pPr>
  </w:style>
  <w:style w:type="character" w:customStyle="1" w:styleId="PiedepginaCar">
    <w:name w:val="Pie de página Car"/>
    <w:basedOn w:val="Fuentedeprrafopredeter"/>
    <w:link w:val="Piedepgina"/>
    <w:uiPriority w:val="99"/>
    <w:rsid w:val="00617E11"/>
    <w:rPr>
      <w:rFonts w:ascii="Arial MT" w:eastAsia="Arial MT" w:hAnsi="Arial MT" w:cs="Arial MT"/>
    </w:rPr>
  </w:style>
  <w:style w:type="table" w:styleId="Tablaconcuadrcula">
    <w:name w:val="Table Grid"/>
    <w:basedOn w:val="Tablanormal"/>
    <w:uiPriority w:val="39"/>
    <w:rsid w:val="00D14ACD"/>
    <w:pPr>
      <w:widowControl/>
    </w:pPr>
    <w:rPr>
      <w:rFonts w:eastAsiaTheme="minorEastAsi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BA4B1F"/>
    <w:rPr>
      <w:color w:val="0000FF" w:themeColor="hyperlink"/>
      <w:u w:val="single"/>
    </w:rPr>
  </w:style>
  <w:style w:type="character" w:styleId="Mencinsinresolver">
    <w:name w:val="Unresolved Mention"/>
    <w:basedOn w:val="Fuentedeprrafopredeter"/>
    <w:uiPriority w:val="99"/>
    <w:semiHidden/>
    <w:unhideWhenUsed/>
    <w:rsid w:val="00BA4B1F"/>
    <w:rPr>
      <w:color w:val="605E5C"/>
      <w:shd w:val="clear" w:color="auto" w:fill="E1DFDD"/>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anormal"/>
    <w:pPr>
      <w:widowControl/>
    </w:pPr>
    <w:tblPr>
      <w:tblStyleRowBandSize w:val="1"/>
      <w:tblStyleColBandSize w:val="1"/>
      <w:tblCellMar>
        <w:top w:w="113" w:type="dxa"/>
        <w:bottom w:w="113"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opensourcedworkplace.com/news/importance-of-workplace-adaptability-and-flexibility" TargetMode="External"/><Relationship Id="rId18" Type="http://schemas.openxmlformats.org/officeDocument/2006/relationships/hyperlink" Target="https://kritickemyslenie.sk/co-je-kriticke-myslenie/" TargetMode="External"/><Relationship Id="rId26" Type="http://schemas.openxmlformats.org/officeDocument/2006/relationships/hyperlink" Target="https://emeritus.org/blog/benefits-of-lifelong-learning/" TargetMode="External"/><Relationship Id="rId39" Type="http://schemas.openxmlformats.org/officeDocument/2006/relationships/hyperlink" Target="https://www.youtube.com/watch?v=BKfCUY_8-z0" TargetMode="External"/><Relationship Id="rId21" Type="http://schemas.openxmlformats.org/officeDocument/2006/relationships/hyperlink" Target="https://www.practiceaptitudetests.com/what-is-logical-reasoning/" TargetMode="External"/><Relationship Id="rId34" Type="http://schemas.openxmlformats.org/officeDocument/2006/relationships/hyperlink" Target="https://www.youtube.com/watch?v=K_Mku_lciF0" TargetMode="External"/><Relationship Id="rId42" Type="http://schemas.openxmlformats.org/officeDocument/2006/relationships/hyperlink" Target="https://www.youtube.com/watch?v=IX0rxQ_1K0w" TargetMode="External"/><Relationship Id="rId47"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berkeleywellbeing.com/adaptability.html" TargetMode="External"/><Relationship Id="rId29" Type="http://schemas.openxmlformats.org/officeDocument/2006/relationships/hyperlink" Target="https://www.learningscientists.org/blog/2019/11/28-1%20%20" TargetMode="External"/><Relationship Id="rId11" Type="http://schemas.openxmlformats.org/officeDocument/2006/relationships/hyperlink" Target="https://www.youtube.com/watch?v=wixEGpznyG8&amp;ab_channel=AshleyKaster" TargetMode="External"/><Relationship Id="rId24" Type="http://schemas.openxmlformats.org/officeDocument/2006/relationships/hyperlink" Target="https://www.linkedin.com/pulse/7-reasons-why-continuous-learning-important-amit-nagpal/" TargetMode="External"/><Relationship Id="rId32" Type="http://schemas.openxmlformats.org/officeDocument/2006/relationships/hyperlink" Target="https://www.edutopia.org/video/3-ways-to-make-learning-stick-with-better-note-taking" TargetMode="External"/><Relationship Id="rId37" Type="http://schemas.openxmlformats.org/officeDocument/2006/relationships/hyperlink" Target="https://www.youtube.com/watch?v=W9CcdjEqUag" TargetMode="External"/><Relationship Id="rId40" Type="http://schemas.openxmlformats.org/officeDocument/2006/relationships/hyperlink" Target="https://www.youtube.com/watch?v=4hu-8yPo8Pg" TargetMode="External"/><Relationship Id="rId45" Type="http://schemas.openxmlformats.org/officeDocument/2006/relationships/hyperlink" Target="https://www.youtube.com/watch?v=xLkC-ODKQSc" TargetMode="External"/><Relationship Id="rId5" Type="http://schemas.openxmlformats.org/officeDocument/2006/relationships/webSettings" Target="webSettings.xml"/><Relationship Id="rId15" Type="http://schemas.openxmlformats.org/officeDocument/2006/relationships/hyperlink" Target="https://asana.com/resources/workplace-adaptability-skills" TargetMode="External"/><Relationship Id="rId23" Type="http://schemas.openxmlformats.org/officeDocument/2006/relationships/hyperlink" Target="https://www.dashe.com/blog/motivation/inspiring-learning-quotes/" TargetMode="External"/><Relationship Id="rId28" Type="http://schemas.openxmlformats.org/officeDocument/2006/relationships/hyperlink" Target="https://www.dashe.com/blog/motivation/inspiring-learning-quotes/" TargetMode="External"/><Relationship Id="rId36" Type="http://schemas.openxmlformats.org/officeDocument/2006/relationships/hyperlink" Target="https://www.youtube.com/watch?v=46CYtwXH_aE" TargetMode="External"/><Relationship Id="rId49" Type="http://schemas.openxmlformats.org/officeDocument/2006/relationships/theme" Target="theme/theme1.xml"/><Relationship Id="rId10" Type="http://schemas.openxmlformats.org/officeDocument/2006/relationships/hyperlink" Target="https://www.youtube.com/watch?v=CyEBdF7qDFo&amp;ab_channel=UshaKelleymaharaj" TargetMode="External"/><Relationship Id="rId19" Type="http://schemas.openxmlformats.org/officeDocument/2006/relationships/hyperlink" Target="https://www.psychologytoday.com/us/blog/thoughts-thinking/201904/open-mindedness-and-skepticism-in-critical-thinking" TargetMode="External"/><Relationship Id="rId31" Type="http://schemas.openxmlformats.org/officeDocument/2006/relationships/hyperlink" Target="https://www.edutopia.org/video/3-ways-to-make-learning-stick-with-better-note-taking" TargetMode="External"/><Relationship Id="rId44" Type="http://schemas.openxmlformats.org/officeDocument/2006/relationships/hyperlink" Target="https://www.youtube.com/watch?v=wixEGpznyG8" TargetMode="External"/><Relationship Id="rId4" Type="http://schemas.openxmlformats.org/officeDocument/2006/relationships/settings" Target="settings.xml"/><Relationship Id="rId9" Type="http://schemas.openxmlformats.org/officeDocument/2006/relationships/hyperlink" Target="https://www.youtube.com/watch?v=KtsCD4RQiLU&amp;ab_channel=Challenge.Innovate.Grow:LearnerCentre" TargetMode="External"/><Relationship Id="rId14" Type="http://schemas.openxmlformats.org/officeDocument/2006/relationships/hyperlink" Target="https://www.indeed.com/career-advice/career-development/adaptability-in-the-workplace" TargetMode="External"/><Relationship Id="rId22" Type="http://schemas.openxmlformats.org/officeDocument/2006/relationships/hyperlink" Target="https://theifactory.com/news/gaining-wisdom-from-data/" TargetMode="External"/><Relationship Id="rId27" Type="http://schemas.openxmlformats.org/officeDocument/2006/relationships/hyperlink" Target="https://www.indeed.com/career-advice/career-development/benefits-of-continuous-learning-at-work" TargetMode="External"/><Relationship Id="rId30" Type="http://schemas.openxmlformats.org/officeDocument/2006/relationships/hyperlink" Target="https://www.cultofpedagogy.com/learning-strategies/" TargetMode="External"/><Relationship Id="rId35" Type="http://schemas.openxmlformats.org/officeDocument/2006/relationships/hyperlink" Target="https://www.youtube.com/watch?v=DbjZEDR5EXI" TargetMode="External"/><Relationship Id="rId43" Type="http://schemas.openxmlformats.org/officeDocument/2006/relationships/hyperlink" Target="https://www.youtube.com/watch?v=CyEBdF7qDFo" TargetMode="External"/><Relationship Id="rId48" Type="http://schemas.openxmlformats.org/officeDocument/2006/relationships/fontTable" Target="fontTable.xml"/><Relationship Id="rId8" Type="http://schemas.openxmlformats.org/officeDocument/2006/relationships/hyperlink" Target="https://www.youtube.com/watch?v=K_Mku_lciF0" TargetMode="External"/><Relationship Id="rId3" Type="http://schemas.openxmlformats.org/officeDocument/2006/relationships/styles" Target="styles.xml"/><Relationship Id="rId12" Type="http://schemas.openxmlformats.org/officeDocument/2006/relationships/hyperlink" Target="https://www.youtube.com/watch?v=xLkC-ODKQSc&amp;ab_channel=TheArtofImprovement" TargetMode="External"/><Relationship Id="rId17" Type="http://schemas.openxmlformats.org/officeDocument/2006/relationships/hyperlink" Target="https://www.psychologytoday.com/us/blog/thoughts-thinking/201904/12-important-dispositions-critical-thinking" TargetMode="External"/><Relationship Id="rId25" Type="http://schemas.openxmlformats.org/officeDocument/2006/relationships/hyperlink" Target="https://www.highspeedtraining.co.uk/hub/why-is-continuous-learning-important/" TargetMode="External"/><Relationship Id="rId33" Type="http://schemas.openxmlformats.org/officeDocument/2006/relationships/hyperlink" Target="https://www.edutopia.org/video/3-ways-to-make-learning-stick-with-better-note-taking" TargetMode="External"/><Relationship Id="rId38" Type="http://schemas.openxmlformats.org/officeDocument/2006/relationships/hyperlink" Target="https://www.youtube.com/watch?v=cqRoGpSGFwk&amp;ab_channel=TheArtofImprovement" TargetMode="External"/><Relationship Id="rId46" Type="http://schemas.openxmlformats.org/officeDocument/2006/relationships/header" Target="header1.xml"/><Relationship Id="rId20" Type="http://schemas.openxmlformats.org/officeDocument/2006/relationships/hyperlink" Target="https://link.springer.com/article/10.1007/s10699-015-9409-z" TargetMode="External"/><Relationship Id="rId41" Type="http://schemas.openxmlformats.org/officeDocument/2006/relationships/hyperlink" Target="https://www.youtube.com/watch?v=KtsCD4RQiLU"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Im0+XgOuue1+12Flwlwq2AiU3jQ==">CgMxLjAyCGguZ2pkZ3hzMgloLjMwajB6bGwyCWguMWZvYjl0ZTgAciExeHJmSERfTWRRU0tHZEF2eTNUclJXMXU1UFg0R1hUeVM=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4014</Words>
  <Characters>22884</Characters>
  <Application>Microsoft Office Word</Application>
  <DocSecurity>0</DocSecurity>
  <Lines>190</Lines>
  <Paragraphs>53</Paragraphs>
  <ScaleCrop>false</ScaleCrop>
  <Company/>
  <LinksUpToDate>false</LinksUpToDate>
  <CharactersWithSpaces>26845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Monia Coppola</dc:creator>
  <cp:lastModifiedBy>Miriam IWS</cp:lastModifiedBy>
  <cp:revision>10</cp:revision>
  <dcterms:created xsi:type="dcterms:W3CDTF">2023-02-28T14:13:00Z</dcterms:created>
  <dcterms:modified xsi:type="dcterms:W3CDTF">2023-06-09T09:48:00Z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2022-05-13T00:00:00Z</vt:filetime>
  </property>
  <property fmtid="{D5CDD505-2E9C-101B-9397-08002B2CF9AE}" pid="3" name="Creator">
    <vt:lpwstr>Canva</vt:lpwstr>
  </property>
  <property fmtid="{D5CDD505-2E9C-101B-9397-08002B2CF9AE}" pid="4" name="LastSaved">
    <vt:filetime>2022-05-13T00:00:00Z</vt:filetime>
  </property>
  <property fmtid="{D5CDD505-2E9C-101B-9397-08002B2CF9AE}" pid="5" name="GrammarlyDocumentId">
    <vt:lpwstr>4b27f2516e5e0de8d73e18ccb34ea442aad6ad068fd70f7c995dbeb7a1be1a99</vt:lpwstr>
  </property>
</Properties>
</file>