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E3787" w14:textId="77777777" w:rsidR="00D14ACD" w:rsidRDefault="00D14ACD" w:rsidP="00D14ACD">
      <w:pPr>
        <w:tabs>
          <w:tab w:val="left" w:pos="1145"/>
        </w:tabs>
        <w:ind w:left="1570" w:hanging="425"/>
        <w:jc w:val="center"/>
        <w:rPr>
          <w:rFonts w:ascii="Tahoma" w:eastAsia="Times New Roman" w:hAnsi="Tahoma" w:cs="Tahoma"/>
          <w:b/>
          <w:bCs/>
          <w:color w:val="E12227"/>
          <w:sz w:val="40"/>
          <w:szCs w:val="32"/>
          <w:lang w:val="en-GB"/>
        </w:rPr>
      </w:pPr>
    </w:p>
    <w:p w14:paraId="49151355" w14:textId="1F3D3EF7" w:rsidR="00D14ACD" w:rsidRPr="0004664E" w:rsidRDefault="00C05BFE" w:rsidP="0025644A">
      <w:pPr>
        <w:jc w:val="center"/>
        <w:rPr>
          <w:rFonts w:ascii="Tahoma" w:eastAsia="Microsoft Sans Serif" w:hAnsi="Tahoma" w:cs="Tahoma"/>
          <w:b/>
          <w:bCs/>
          <w:color w:val="D00B24"/>
          <w:sz w:val="40"/>
          <w:szCs w:val="32"/>
          <w:lang w:val="it-IT"/>
        </w:rPr>
      </w:pPr>
      <w:r w:rsidRPr="0004664E">
        <w:rPr>
          <w:rFonts w:ascii="Tahoma" w:hAnsi="Tahoma" w:cs="Tahoma"/>
          <w:b/>
          <w:bCs/>
          <w:color w:val="D00B24"/>
          <w:sz w:val="40"/>
          <w:szCs w:val="32"/>
          <w:lang w:val="it-IT"/>
        </w:rPr>
        <w:t xml:space="preserve">JUST </w:t>
      </w:r>
      <w:r w:rsidR="0004664E">
        <w:rPr>
          <w:rFonts w:ascii="Tahoma" w:hAnsi="Tahoma" w:cs="Tahoma"/>
          <w:b/>
          <w:bCs/>
          <w:color w:val="D00B24"/>
          <w:sz w:val="40"/>
          <w:szCs w:val="32"/>
          <w:lang w:val="it-IT"/>
        </w:rPr>
        <w:t>scheda di formazione</w:t>
      </w:r>
      <w:r w:rsidRPr="0004664E">
        <w:rPr>
          <w:rFonts w:ascii="Tahoma" w:hAnsi="Tahoma" w:cs="Tahoma"/>
          <w:b/>
          <w:bCs/>
          <w:color w:val="D00B24"/>
          <w:sz w:val="40"/>
          <w:szCs w:val="32"/>
          <w:lang w:val="it-IT"/>
        </w:rPr>
        <w:t xml:space="preserve">: </w:t>
      </w:r>
      <w:r w:rsidR="0004664E" w:rsidRPr="0004664E">
        <w:rPr>
          <w:rFonts w:ascii="Tahoma" w:hAnsi="Tahoma" w:cs="Tahoma"/>
          <w:b/>
          <w:bCs/>
          <w:color w:val="D00B24"/>
          <w:sz w:val="40"/>
          <w:szCs w:val="32"/>
          <w:lang w:val="it-IT"/>
        </w:rPr>
        <w:t>Competenze chiave per l’ambiente di lavoro del XXI secolo</w:t>
      </w:r>
    </w:p>
    <w:p w14:paraId="489373D4" w14:textId="77777777" w:rsidR="00D14ACD" w:rsidRPr="0004664E" w:rsidRDefault="00D14ACD" w:rsidP="00D14ACD">
      <w:pPr>
        <w:ind w:left="1003"/>
        <w:rPr>
          <w:rFonts w:ascii="Times New Roman" w:hAnsi="Times New Roman" w:cs="Calibri"/>
          <w:b/>
          <w:bCs/>
          <w:color w:val="266C9F"/>
          <w:sz w:val="44"/>
          <w:szCs w:val="36"/>
          <w:lang w:val="it-IT"/>
        </w:rPr>
      </w:pPr>
    </w:p>
    <w:p w14:paraId="5BCF5E96" w14:textId="77777777" w:rsidR="00D14ACD" w:rsidRPr="0004664E" w:rsidRDefault="00D14ACD" w:rsidP="00D14ACD">
      <w:pPr>
        <w:ind w:left="1003"/>
        <w:rPr>
          <w:rFonts w:ascii="Microsoft Sans Serif" w:hAnsi="Microsoft Sans Serif" w:cs="Times New Roman"/>
          <w:lang w:val="it-IT"/>
        </w:rPr>
      </w:pPr>
    </w:p>
    <w:tbl>
      <w:tblPr>
        <w:tblStyle w:val="Grigliatabella"/>
        <w:tblW w:w="9345" w:type="dxa"/>
        <w:jc w:val="center"/>
        <w:tblInd w:w="0" w:type="dxa"/>
        <w:tblLayout w:type="fixed"/>
        <w:tblCellMar>
          <w:top w:w="113" w:type="dxa"/>
          <w:bottom w:w="113" w:type="dxa"/>
        </w:tblCellMar>
        <w:tblLook w:val="04A0" w:firstRow="1" w:lastRow="0" w:firstColumn="1" w:lastColumn="0" w:noHBand="0" w:noVBand="1"/>
      </w:tblPr>
      <w:tblGrid>
        <w:gridCol w:w="2714"/>
        <w:gridCol w:w="6030"/>
        <w:gridCol w:w="601"/>
      </w:tblGrid>
      <w:tr w:rsidR="00D14ACD" w:rsidRPr="00E82E62" w14:paraId="2063ED36" w14:textId="77777777" w:rsidTr="00E556B0">
        <w:trPr>
          <w:trHeight w:val="36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D6C80C7" w14:textId="4E85DF69"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Ti</w:t>
            </w:r>
            <w:r w:rsidR="0004664E">
              <w:rPr>
                <w:rFonts w:asciiTheme="minorHAnsi" w:hAnsiTheme="minorHAnsi" w:cstheme="minorHAnsi"/>
                <w:b/>
                <w:bCs/>
                <w:color w:val="FFFFFF" w:themeColor="background1"/>
                <w:sz w:val="24"/>
                <w:szCs w:val="24"/>
                <w:lang w:val="en-GB" w:eastAsia="en-GB"/>
              </w:rPr>
              <w:t>tolo</w:t>
            </w:r>
            <w:r>
              <w:rPr>
                <w:rFonts w:asciiTheme="minorHAnsi" w:hAnsiTheme="minorHAnsi" w:cstheme="minorHAnsi"/>
                <w:b/>
                <w:bCs/>
                <w:color w:val="FFFFFF" w:themeColor="background1"/>
                <w:sz w:val="24"/>
                <w:szCs w:val="24"/>
                <w:lang w:val="en-GB" w:eastAsia="en-GB"/>
              </w:rPr>
              <w:t>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156F" w14:textId="240145C6" w:rsidR="00D14ACD" w:rsidRPr="0004664E" w:rsidRDefault="0004664E" w:rsidP="0004664E">
            <w:pPr>
              <w:widowControl w:val="0"/>
              <w:autoSpaceDE w:val="0"/>
              <w:autoSpaceDN w:val="0"/>
              <w:rPr>
                <w:rFonts w:asciiTheme="minorHAnsi" w:hAnsiTheme="minorHAnsi" w:cstheme="minorHAnsi"/>
                <w:color w:val="244061" w:themeColor="accent1" w:themeShade="80"/>
                <w:sz w:val="24"/>
                <w:szCs w:val="24"/>
                <w:lang w:val="it-IT"/>
              </w:rPr>
            </w:pPr>
            <w:r w:rsidRPr="0004664E">
              <w:rPr>
                <w:rFonts w:asciiTheme="minorHAnsi" w:hAnsiTheme="minorHAnsi" w:cstheme="minorHAnsi"/>
                <w:color w:val="244061" w:themeColor="accent1" w:themeShade="80"/>
                <w:sz w:val="24"/>
                <w:szCs w:val="24"/>
                <w:lang w:val="it-IT"/>
              </w:rPr>
              <w:t>Competenze chiave per l’ambiente di lavoro del XXI secolo</w:t>
            </w:r>
          </w:p>
        </w:tc>
      </w:tr>
      <w:tr w:rsidR="00D14ACD" w:rsidRPr="00E82E62" w14:paraId="71C01BA6" w14:textId="77777777" w:rsidTr="00E556B0">
        <w:trPr>
          <w:trHeight w:val="41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48FF8B3" w14:textId="2150DA57" w:rsidR="00D14ACD" w:rsidRDefault="0004664E">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Parole chiave</w:t>
            </w:r>
            <w:r w:rsidR="00D14ACD">
              <w:rPr>
                <w:rFonts w:asciiTheme="minorHAnsi" w:hAnsiTheme="minorHAnsi" w:cstheme="minorHAnsi"/>
                <w:b/>
                <w:bCs/>
                <w:color w:val="FFFFFF" w:themeColor="background1"/>
                <w:sz w:val="24"/>
                <w:szCs w:val="24"/>
                <w:lang w:val="en-GB" w:eastAsia="en-GB"/>
              </w:rPr>
              <w:t>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4BAD4" w14:textId="3DB47B74" w:rsidR="00D14ACD" w:rsidRPr="000D7958" w:rsidRDefault="00045988" w:rsidP="00E51915">
            <w:pPr>
              <w:rPr>
                <w:rFonts w:asciiTheme="minorHAnsi" w:hAnsiTheme="minorHAnsi" w:cstheme="minorHAnsi"/>
                <w:color w:val="244061" w:themeColor="accent1" w:themeShade="80"/>
                <w:sz w:val="24"/>
                <w:szCs w:val="24"/>
                <w:lang w:val="it-IT"/>
              </w:rPr>
            </w:pPr>
            <w:r w:rsidRPr="000D7958">
              <w:rPr>
                <w:rFonts w:asciiTheme="minorHAnsi" w:hAnsiTheme="minorHAnsi" w:cstheme="minorHAnsi"/>
                <w:color w:val="244061" w:themeColor="accent1" w:themeShade="80"/>
                <w:sz w:val="24"/>
                <w:szCs w:val="24"/>
                <w:lang w:val="it-IT"/>
              </w:rPr>
              <w:t>Adattabilità;</w:t>
            </w:r>
            <w:r w:rsidR="006E3009" w:rsidRPr="000D7958">
              <w:rPr>
                <w:rFonts w:asciiTheme="minorHAnsi" w:hAnsiTheme="minorHAnsi" w:cstheme="minorHAnsi"/>
                <w:color w:val="244061" w:themeColor="accent1" w:themeShade="80"/>
                <w:sz w:val="24"/>
                <w:szCs w:val="24"/>
                <w:lang w:val="it-IT"/>
              </w:rPr>
              <w:t xml:space="preserve"> </w:t>
            </w:r>
            <w:r w:rsidR="009D1686" w:rsidRPr="000D7958">
              <w:rPr>
                <w:rFonts w:asciiTheme="minorHAnsi" w:hAnsiTheme="minorHAnsi" w:cstheme="minorHAnsi"/>
                <w:color w:val="244061" w:themeColor="accent1" w:themeShade="80"/>
                <w:sz w:val="24"/>
                <w:szCs w:val="24"/>
                <w:lang w:val="it-IT"/>
              </w:rPr>
              <w:t>flessibilità;</w:t>
            </w:r>
            <w:r w:rsidR="006E3009" w:rsidRPr="000D7958">
              <w:rPr>
                <w:rFonts w:asciiTheme="minorHAnsi" w:hAnsiTheme="minorHAnsi" w:cstheme="minorHAnsi"/>
                <w:color w:val="244061" w:themeColor="accent1" w:themeShade="80"/>
                <w:sz w:val="24"/>
                <w:szCs w:val="24"/>
                <w:lang w:val="it-IT"/>
              </w:rPr>
              <w:t xml:space="preserve"> </w:t>
            </w:r>
            <w:r w:rsidR="000D7958" w:rsidRPr="000D7958">
              <w:rPr>
                <w:rFonts w:asciiTheme="minorHAnsi" w:hAnsiTheme="minorHAnsi" w:cstheme="minorHAnsi"/>
                <w:color w:val="244061" w:themeColor="accent1" w:themeShade="80"/>
                <w:sz w:val="24"/>
                <w:szCs w:val="24"/>
                <w:lang w:val="it-IT"/>
              </w:rPr>
              <w:t>pensiero analitico;</w:t>
            </w:r>
            <w:r w:rsidR="006E3009" w:rsidRPr="000D7958">
              <w:rPr>
                <w:rFonts w:asciiTheme="minorHAnsi" w:hAnsiTheme="minorHAnsi" w:cstheme="minorHAnsi"/>
                <w:color w:val="244061" w:themeColor="accent1" w:themeShade="80"/>
                <w:sz w:val="24"/>
                <w:szCs w:val="24"/>
                <w:lang w:val="it-IT"/>
              </w:rPr>
              <w:t xml:space="preserve"> </w:t>
            </w:r>
            <w:r w:rsidR="000D7958" w:rsidRPr="000D7958">
              <w:rPr>
                <w:rFonts w:asciiTheme="minorHAnsi" w:hAnsiTheme="minorHAnsi" w:cstheme="minorHAnsi"/>
                <w:color w:val="244061" w:themeColor="accent1" w:themeShade="80"/>
                <w:sz w:val="24"/>
                <w:szCs w:val="24"/>
                <w:lang w:val="it-IT"/>
              </w:rPr>
              <w:t>pensi</w:t>
            </w:r>
            <w:r w:rsidR="000D7958">
              <w:rPr>
                <w:rFonts w:asciiTheme="minorHAnsi" w:hAnsiTheme="minorHAnsi" w:cstheme="minorHAnsi"/>
                <w:color w:val="244061" w:themeColor="accent1" w:themeShade="80"/>
                <w:sz w:val="24"/>
                <w:szCs w:val="24"/>
                <w:lang w:val="it-IT"/>
              </w:rPr>
              <w:t>ero critico</w:t>
            </w:r>
            <w:r w:rsidR="006E3009" w:rsidRPr="000D7958">
              <w:rPr>
                <w:rFonts w:asciiTheme="minorHAnsi" w:hAnsiTheme="minorHAnsi" w:cstheme="minorHAnsi"/>
                <w:color w:val="244061" w:themeColor="accent1" w:themeShade="80"/>
                <w:sz w:val="24"/>
                <w:szCs w:val="24"/>
                <w:lang w:val="it-IT"/>
              </w:rPr>
              <w:t xml:space="preserve">, </w:t>
            </w:r>
            <w:r w:rsidR="000D7958">
              <w:rPr>
                <w:rFonts w:asciiTheme="minorHAnsi" w:hAnsiTheme="minorHAnsi" w:cstheme="minorHAnsi"/>
                <w:color w:val="244061" w:themeColor="accent1" w:themeShade="80"/>
                <w:sz w:val="24"/>
                <w:szCs w:val="24"/>
                <w:lang w:val="it-IT"/>
              </w:rPr>
              <w:t>apprendimento continuo</w:t>
            </w:r>
            <w:r w:rsidR="006E3009" w:rsidRPr="000D7958">
              <w:rPr>
                <w:rFonts w:asciiTheme="minorHAnsi" w:hAnsiTheme="minorHAnsi" w:cstheme="minorHAnsi"/>
                <w:color w:val="244061" w:themeColor="accent1" w:themeShade="80"/>
                <w:sz w:val="24"/>
                <w:szCs w:val="24"/>
                <w:lang w:val="it-IT"/>
              </w:rPr>
              <w:t xml:space="preserve">; </w:t>
            </w:r>
            <w:r w:rsidR="000D7958">
              <w:rPr>
                <w:rFonts w:asciiTheme="minorHAnsi" w:hAnsiTheme="minorHAnsi" w:cstheme="minorHAnsi"/>
                <w:color w:val="244061" w:themeColor="accent1" w:themeShade="80"/>
                <w:sz w:val="24"/>
                <w:szCs w:val="24"/>
                <w:lang w:val="it-IT"/>
              </w:rPr>
              <w:t>competenze trasversali</w:t>
            </w:r>
          </w:p>
        </w:tc>
      </w:tr>
      <w:tr w:rsidR="00D14ACD" w14:paraId="18407E71" w14:textId="77777777" w:rsidTr="00E556B0">
        <w:trPr>
          <w:trHeight w:val="40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1F197D4" w14:textId="5F9A7F29" w:rsidR="00D14ACD" w:rsidRDefault="00E82E62">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Sviluppato</w:t>
            </w:r>
            <w:r w:rsidR="0004664E">
              <w:rPr>
                <w:rFonts w:asciiTheme="minorHAnsi" w:hAnsiTheme="minorHAnsi" w:cstheme="minorHAnsi"/>
                <w:b/>
                <w:bCs/>
                <w:color w:val="FFFFFF" w:themeColor="background1"/>
                <w:sz w:val="24"/>
                <w:szCs w:val="24"/>
                <w:lang w:val="en-GB" w:eastAsia="en-GB"/>
              </w:rPr>
              <w:t xml:space="preserve"> da</w:t>
            </w:r>
            <w:r w:rsidR="00D14ACD">
              <w:rPr>
                <w:rFonts w:asciiTheme="minorHAnsi" w:hAnsiTheme="minorHAnsi" w:cstheme="minorHAnsi"/>
                <w:b/>
                <w:bCs/>
                <w:color w:val="FFFFFF" w:themeColor="background1"/>
                <w:sz w:val="24"/>
                <w:szCs w:val="24"/>
                <w:lang w:val="en-GB" w:eastAsia="en-GB"/>
              </w:rPr>
              <w:t>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A88D7" w14:textId="5BCFA2EF" w:rsidR="00D14ACD" w:rsidRDefault="00E51915" w:rsidP="00E51915">
            <w:pPr>
              <w:rPr>
                <w:rFonts w:asciiTheme="minorHAnsi" w:hAnsiTheme="minorHAnsi" w:cstheme="minorHAnsi"/>
                <w:color w:val="244061" w:themeColor="accent1" w:themeShade="80"/>
                <w:sz w:val="24"/>
                <w:szCs w:val="24"/>
                <w:lang w:val="en-GB"/>
              </w:rPr>
            </w:pPr>
            <w:r w:rsidRPr="00E51915">
              <w:rPr>
                <w:rFonts w:asciiTheme="minorHAnsi" w:hAnsiTheme="minorHAnsi" w:cstheme="minorHAnsi"/>
                <w:color w:val="244061" w:themeColor="accent1" w:themeShade="80"/>
                <w:sz w:val="24"/>
                <w:szCs w:val="24"/>
                <w:lang w:val="en-GB"/>
              </w:rPr>
              <w:t>Slovak Business Agency</w:t>
            </w:r>
          </w:p>
        </w:tc>
      </w:tr>
      <w:tr w:rsidR="00D14ACD" w14:paraId="4F0D7991" w14:textId="77777777" w:rsidTr="00E556B0">
        <w:trPr>
          <w:trHeight w:val="42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D3F82D3" w14:textId="761DC1B1" w:rsidR="00D14ACD" w:rsidRDefault="0004664E">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 xml:space="preserve">Lingua </w:t>
            </w:r>
            <w:r w:rsidR="00D14ACD">
              <w:rPr>
                <w:rFonts w:asciiTheme="minorHAnsi" w:hAnsiTheme="minorHAnsi" w:cstheme="minorHAnsi"/>
                <w:b/>
                <w:bCs/>
                <w:color w:val="FFFFFF" w:themeColor="background1"/>
                <w:sz w:val="24"/>
                <w:szCs w:val="24"/>
                <w:lang w:val="en-GB" w:eastAsia="en-GB"/>
              </w:rPr>
              <w:t>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C753" w14:textId="2DC99448" w:rsidR="00D14ACD" w:rsidRDefault="0004664E" w:rsidP="0020658E">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 xml:space="preserve">Inglese </w:t>
            </w:r>
          </w:p>
        </w:tc>
      </w:tr>
      <w:tr w:rsidR="00D14ACD" w:rsidRPr="00E82E62" w14:paraId="46C9C478" w14:textId="77777777" w:rsidTr="00E556B0">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52FD9547" w14:textId="0ADD8F82" w:rsidR="00D14ACD" w:rsidRDefault="0004664E">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 xml:space="preserve">Obiettivi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93B04" w14:textId="2A22D693" w:rsidR="00D14ACD" w:rsidRPr="002B6E26" w:rsidRDefault="002B6E26" w:rsidP="00C34470">
            <w:pPr>
              <w:jc w:val="both"/>
              <w:rPr>
                <w:rFonts w:asciiTheme="minorHAnsi" w:hAnsiTheme="minorHAnsi" w:cstheme="minorHAnsi"/>
                <w:color w:val="244061" w:themeColor="accent1" w:themeShade="80"/>
                <w:sz w:val="24"/>
                <w:szCs w:val="24"/>
                <w:lang w:val="it-IT"/>
              </w:rPr>
            </w:pPr>
            <w:r w:rsidRPr="002B6E26">
              <w:rPr>
                <w:rFonts w:asciiTheme="minorHAnsi" w:hAnsiTheme="minorHAnsi" w:cstheme="minorHAnsi"/>
                <w:color w:val="244061" w:themeColor="accent1" w:themeShade="80"/>
                <w:sz w:val="24"/>
                <w:szCs w:val="24"/>
                <w:lang w:val="it-IT"/>
              </w:rPr>
              <w:t xml:space="preserve">Gli obiettivi di questo modulo sono </w:t>
            </w:r>
            <w:r>
              <w:rPr>
                <w:rFonts w:asciiTheme="minorHAnsi" w:hAnsiTheme="minorHAnsi" w:cstheme="minorHAnsi"/>
                <w:b/>
                <w:bCs/>
                <w:color w:val="244061" w:themeColor="accent1" w:themeShade="80"/>
                <w:sz w:val="24"/>
                <w:szCs w:val="24"/>
                <w:lang w:val="it-IT"/>
              </w:rPr>
              <w:t>introdurre competenze trasversali per l’ambiente di lavoro del XXI secolo</w:t>
            </w:r>
            <w:r w:rsidR="00E556B0" w:rsidRPr="002B6E26">
              <w:rPr>
                <w:rFonts w:asciiTheme="minorHAnsi" w:hAnsiTheme="minorHAnsi" w:cstheme="minorHAnsi"/>
                <w:color w:val="244061" w:themeColor="accent1" w:themeShade="80"/>
                <w:sz w:val="24"/>
                <w:szCs w:val="24"/>
                <w:lang w:val="it-IT"/>
              </w:rPr>
              <w:t xml:space="preserve">, </w:t>
            </w:r>
            <w:r w:rsidRPr="002B6E26">
              <w:rPr>
                <w:rFonts w:asciiTheme="minorHAnsi" w:hAnsiTheme="minorHAnsi" w:cstheme="minorHAnsi"/>
                <w:color w:val="244061" w:themeColor="accent1" w:themeShade="80"/>
                <w:sz w:val="24"/>
                <w:szCs w:val="24"/>
                <w:lang w:val="it-IT"/>
              </w:rPr>
              <w:t>spiegare come migliorarle</w:t>
            </w:r>
            <w:r w:rsidR="00E556B0" w:rsidRPr="002B6E26">
              <w:rPr>
                <w:rFonts w:asciiTheme="minorHAnsi" w:hAnsiTheme="minorHAnsi" w:cstheme="minorHAnsi"/>
                <w:color w:val="244061" w:themeColor="accent1" w:themeShade="80"/>
                <w:sz w:val="24"/>
                <w:szCs w:val="24"/>
                <w:lang w:val="it-IT"/>
              </w:rPr>
              <w:t xml:space="preserve"> </w:t>
            </w:r>
            <w:r w:rsidRPr="002B6E26">
              <w:rPr>
                <w:rFonts w:asciiTheme="minorHAnsi" w:hAnsiTheme="minorHAnsi" w:cstheme="minorHAnsi"/>
                <w:b/>
                <w:bCs/>
                <w:color w:val="244061" w:themeColor="accent1" w:themeShade="80"/>
                <w:sz w:val="24"/>
                <w:szCs w:val="24"/>
                <w:lang w:val="it-IT"/>
              </w:rPr>
              <w:t>potenzialmente</w:t>
            </w:r>
            <w:r w:rsidR="00E556B0" w:rsidRPr="002B6E26">
              <w:rPr>
                <w:rFonts w:asciiTheme="minorHAnsi" w:hAnsiTheme="minorHAnsi" w:cstheme="minorHAnsi"/>
                <w:color w:val="244061" w:themeColor="accent1" w:themeShade="80"/>
                <w:sz w:val="24"/>
                <w:szCs w:val="24"/>
                <w:lang w:val="it-IT"/>
              </w:rPr>
              <w:t xml:space="preserve"> </w:t>
            </w:r>
            <w:r>
              <w:rPr>
                <w:rFonts w:asciiTheme="minorHAnsi" w:hAnsiTheme="minorHAnsi" w:cstheme="minorHAnsi"/>
                <w:color w:val="244061" w:themeColor="accent1" w:themeShade="80"/>
                <w:sz w:val="24"/>
                <w:szCs w:val="24"/>
                <w:lang w:val="it-IT"/>
              </w:rPr>
              <w:t>e</w:t>
            </w:r>
            <w:r w:rsidR="00E556B0" w:rsidRPr="002B6E26">
              <w:rPr>
                <w:rFonts w:asciiTheme="minorHAnsi" w:hAnsiTheme="minorHAnsi" w:cstheme="minorHAnsi"/>
                <w:color w:val="244061" w:themeColor="accent1" w:themeShade="80"/>
                <w:sz w:val="24"/>
                <w:szCs w:val="24"/>
                <w:lang w:val="it-IT"/>
              </w:rPr>
              <w:t xml:space="preserve"> </w:t>
            </w:r>
            <w:r w:rsidRPr="002B6E26">
              <w:rPr>
                <w:rFonts w:asciiTheme="minorHAnsi" w:hAnsiTheme="minorHAnsi" w:cstheme="minorHAnsi"/>
                <w:b/>
                <w:bCs/>
                <w:color w:val="244061" w:themeColor="accent1" w:themeShade="80"/>
                <w:sz w:val="24"/>
                <w:szCs w:val="24"/>
                <w:lang w:val="it-IT"/>
              </w:rPr>
              <w:t xml:space="preserve">trasmetterle al </w:t>
            </w:r>
            <w:r>
              <w:rPr>
                <w:rFonts w:asciiTheme="minorHAnsi" w:hAnsiTheme="minorHAnsi" w:cstheme="minorHAnsi"/>
                <w:b/>
                <w:bCs/>
                <w:color w:val="244061" w:themeColor="accent1" w:themeShade="80"/>
                <w:sz w:val="24"/>
                <w:szCs w:val="24"/>
                <w:lang w:val="it-IT"/>
              </w:rPr>
              <w:t>mondo del lavoro.</w:t>
            </w:r>
          </w:p>
        </w:tc>
      </w:tr>
      <w:tr w:rsidR="00D14ACD" w:rsidRPr="00E82E62" w14:paraId="736F83AC" w14:textId="77777777" w:rsidTr="00E556B0">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5831C64" w14:textId="584CA8BB" w:rsidR="00D14ACD" w:rsidRDefault="00E82E62">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Obiettivi formativi</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F8E29A" w14:textId="6119E312" w:rsidR="000D7958" w:rsidRPr="000D7958" w:rsidRDefault="000D7958" w:rsidP="000D7958">
            <w:pPr>
              <w:pStyle w:val="Paragrafoelenco"/>
              <w:numPr>
                <w:ilvl w:val="0"/>
                <w:numId w:val="1"/>
              </w:numPr>
              <w:rPr>
                <w:rFonts w:asciiTheme="minorHAnsi" w:hAnsiTheme="minorHAnsi" w:cstheme="minorHAnsi"/>
                <w:color w:val="244061" w:themeColor="accent1" w:themeShade="80"/>
                <w:sz w:val="24"/>
                <w:szCs w:val="24"/>
                <w:lang w:val="it-IT"/>
              </w:rPr>
            </w:pPr>
            <w:r w:rsidRPr="000D7958">
              <w:rPr>
                <w:rFonts w:asciiTheme="minorHAnsi" w:hAnsiTheme="minorHAnsi" w:cstheme="minorHAnsi"/>
                <w:color w:val="244061" w:themeColor="accent1" w:themeShade="80"/>
                <w:sz w:val="24"/>
                <w:szCs w:val="24"/>
                <w:lang w:val="it-IT"/>
              </w:rPr>
              <w:t xml:space="preserve">Acquisire familiarità con i concetti fondamentali presentati in questo modulo </w:t>
            </w:r>
          </w:p>
          <w:p w14:paraId="7DE4D73E" w14:textId="2F554C5B" w:rsidR="002B6E26" w:rsidRPr="002B6E26" w:rsidRDefault="002B6E26" w:rsidP="00903117">
            <w:pPr>
              <w:pStyle w:val="Paragrafoelenco"/>
              <w:numPr>
                <w:ilvl w:val="0"/>
                <w:numId w:val="1"/>
              </w:numPr>
              <w:rPr>
                <w:rFonts w:asciiTheme="minorHAnsi" w:hAnsiTheme="minorHAnsi" w:cstheme="minorHAnsi"/>
                <w:b/>
                <w:bCs/>
                <w:color w:val="244061" w:themeColor="accent1" w:themeShade="80"/>
                <w:sz w:val="24"/>
                <w:szCs w:val="24"/>
                <w:lang w:val="it-IT"/>
              </w:rPr>
            </w:pPr>
            <w:r w:rsidRPr="002B6E26">
              <w:rPr>
                <w:rFonts w:asciiTheme="minorHAnsi" w:hAnsiTheme="minorHAnsi" w:cstheme="minorHAnsi"/>
                <w:color w:val="244061" w:themeColor="accent1" w:themeShade="80"/>
                <w:sz w:val="24"/>
                <w:szCs w:val="24"/>
                <w:lang w:val="it-IT"/>
              </w:rPr>
              <w:t xml:space="preserve">Sviluppare le proprie </w:t>
            </w:r>
            <w:r>
              <w:rPr>
                <w:rFonts w:asciiTheme="minorHAnsi" w:hAnsiTheme="minorHAnsi" w:cstheme="minorHAnsi"/>
                <w:color w:val="244061" w:themeColor="accent1" w:themeShade="80"/>
                <w:sz w:val="24"/>
                <w:szCs w:val="24"/>
                <w:lang w:val="it-IT"/>
              </w:rPr>
              <w:t xml:space="preserve">capacità trasversali </w:t>
            </w:r>
            <w:r w:rsidRPr="002B6E26">
              <w:rPr>
                <w:rFonts w:asciiTheme="minorHAnsi" w:hAnsiTheme="minorHAnsi" w:cstheme="minorHAnsi"/>
                <w:color w:val="244061" w:themeColor="accent1" w:themeShade="80"/>
                <w:sz w:val="24"/>
                <w:szCs w:val="24"/>
                <w:lang w:val="it-IT"/>
              </w:rPr>
              <w:t>ed essere in grado di applicarle sul</w:t>
            </w:r>
            <w:r>
              <w:rPr>
                <w:rFonts w:asciiTheme="minorHAnsi" w:hAnsiTheme="minorHAnsi" w:cstheme="minorHAnsi"/>
                <w:color w:val="244061" w:themeColor="accent1" w:themeShade="80"/>
                <w:sz w:val="24"/>
                <w:szCs w:val="24"/>
                <w:lang w:val="it-IT"/>
              </w:rPr>
              <w:t xml:space="preserve">l’ambiente </w:t>
            </w:r>
            <w:r w:rsidRPr="002B6E26">
              <w:rPr>
                <w:rFonts w:asciiTheme="minorHAnsi" w:hAnsiTheme="minorHAnsi" w:cstheme="minorHAnsi"/>
                <w:color w:val="244061" w:themeColor="accent1" w:themeShade="80"/>
                <w:sz w:val="24"/>
                <w:szCs w:val="24"/>
                <w:lang w:val="it-IT"/>
              </w:rPr>
              <w:t>di lavoro</w:t>
            </w:r>
          </w:p>
          <w:p w14:paraId="4E036611" w14:textId="427E2F2E" w:rsidR="00D14ACD" w:rsidRPr="002B6E26" w:rsidRDefault="002B6E26" w:rsidP="00903117">
            <w:pPr>
              <w:pStyle w:val="Paragrafoelenco"/>
              <w:numPr>
                <w:ilvl w:val="0"/>
                <w:numId w:val="1"/>
              </w:numPr>
              <w:rPr>
                <w:rFonts w:asciiTheme="minorHAnsi" w:hAnsiTheme="minorHAnsi" w:cstheme="minorHAnsi"/>
                <w:b/>
                <w:bCs/>
                <w:color w:val="244061" w:themeColor="accent1" w:themeShade="80"/>
                <w:sz w:val="24"/>
                <w:szCs w:val="24"/>
                <w:lang w:val="it-IT"/>
              </w:rPr>
            </w:pPr>
            <w:r w:rsidRPr="002B6E26">
              <w:rPr>
                <w:rFonts w:asciiTheme="minorHAnsi" w:hAnsiTheme="minorHAnsi" w:cstheme="minorHAnsi"/>
                <w:color w:val="244061" w:themeColor="accent1" w:themeShade="80"/>
                <w:sz w:val="24"/>
                <w:szCs w:val="24"/>
                <w:lang w:val="it-IT"/>
              </w:rPr>
              <w:t xml:space="preserve">Comprensione delle opportunità e delle sfide offerte dalle </w:t>
            </w:r>
            <w:r>
              <w:rPr>
                <w:rFonts w:asciiTheme="minorHAnsi" w:hAnsiTheme="minorHAnsi" w:cstheme="minorHAnsi"/>
                <w:color w:val="244061" w:themeColor="accent1" w:themeShade="80"/>
                <w:sz w:val="24"/>
                <w:szCs w:val="24"/>
                <w:lang w:val="it-IT"/>
              </w:rPr>
              <w:t>competenze trasversali</w:t>
            </w:r>
            <w:r w:rsidRPr="002B6E26">
              <w:rPr>
                <w:rFonts w:asciiTheme="minorHAnsi" w:hAnsiTheme="minorHAnsi" w:cstheme="minorHAnsi"/>
                <w:color w:val="244061" w:themeColor="accent1" w:themeShade="80"/>
                <w:sz w:val="24"/>
                <w:szCs w:val="24"/>
                <w:lang w:val="it-IT"/>
              </w:rPr>
              <w:t xml:space="preserve"> affrontate</w:t>
            </w:r>
          </w:p>
        </w:tc>
      </w:tr>
      <w:tr w:rsidR="00193B33" w14:paraId="1243FC1A" w14:textId="77777777" w:rsidTr="00E556B0">
        <w:trPr>
          <w:trHeight w:val="396"/>
          <w:jc w:val="center"/>
        </w:trPr>
        <w:tc>
          <w:tcPr>
            <w:tcW w:w="2714" w:type="dxa"/>
            <w:vMerge w:val="restart"/>
            <w:tcBorders>
              <w:top w:val="single" w:sz="4" w:space="0" w:color="auto"/>
              <w:left w:val="single" w:sz="4" w:space="0" w:color="auto"/>
              <w:right w:val="single" w:sz="4" w:space="0" w:color="auto"/>
            </w:tcBorders>
            <w:shd w:val="clear" w:color="auto" w:fill="D00B24"/>
            <w:vAlign w:val="center"/>
          </w:tcPr>
          <w:p w14:paraId="181B5419" w14:textId="46D3D0AE" w:rsidR="00193B33" w:rsidRDefault="0004664E">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 xml:space="preserve">Area di </w:t>
            </w:r>
            <w:r w:rsidRPr="00E82E62">
              <w:rPr>
                <w:rFonts w:asciiTheme="minorHAnsi" w:hAnsiTheme="minorHAnsi" w:cstheme="minorHAnsi"/>
                <w:b/>
                <w:bCs/>
                <w:color w:val="FFFFFF" w:themeColor="background1"/>
                <w:sz w:val="24"/>
                <w:szCs w:val="24"/>
                <w:lang w:val="it-IT" w:eastAsia="en-GB"/>
              </w:rPr>
              <w:t>formazione</w:t>
            </w:r>
            <w:r>
              <w:rPr>
                <w:rFonts w:asciiTheme="minorHAnsi" w:hAnsiTheme="minorHAnsi" w:cstheme="minorHAnsi"/>
                <w:b/>
                <w:bCs/>
                <w:color w:val="FFFFFF" w:themeColor="background1"/>
                <w:sz w:val="24"/>
                <w:szCs w:val="24"/>
                <w:lang w:val="en-GB" w:eastAsia="en-GB"/>
              </w:rPr>
              <w:t xml:space="preserve"> </w:t>
            </w:r>
          </w:p>
          <w:p w14:paraId="6B760B3C" w14:textId="77777777" w:rsidR="00193B33" w:rsidRDefault="00193B33">
            <w:pPr>
              <w:textAlignment w:val="baseline"/>
              <w:rPr>
                <w:rFonts w:asciiTheme="minorHAnsi"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9F9EE" w14:textId="06798D18" w:rsidR="00193B33" w:rsidRPr="00DE6164" w:rsidRDefault="002B6E26">
            <w:pPr>
              <w:pStyle w:val="Paragrafoelenco"/>
              <w:rPr>
                <w:rFonts w:asciiTheme="minorHAnsi" w:hAnsiTheme="minorHAnsi" w:cstheme="minorHAnsi"/>
                <w:b/>
                <w:bCs/>
                <w:color w:val="000000" w:themeColor="text1"/>
                <w:sz w:val="24"/>
                <w:szCs w:val="24"/>
                <w:lang w:val="en-GB"/>
              </w:rPr>
            </w:pPr>
            <w:r>
              <w:rPr>
                <w:rFonts w:asciiTheme="minorHAnsi" w:hAnsiTheme="minorHAnsi" w:cstheme="minorHAnsi"/>
                <w:b/>
                <w:bCs/>
                <w:sz w:val="24"/>
                <w:szCs w:val="24"/>
                <w:lang w:val="en-GB" w:eastAsia="es-ES"/>
              </w:rPr>
              <w:t>Etichette aziendali</w:t>
            </w:r>
          </w:p>
        </w:tc>
        <w:tc>
          <w:tcPr>
            <w:tcW w:w="601" w:type="dxa"/>
            <w:tcBorders>
              <w:top w:val="single" w:sz="4" w:space="0" w:color="auto"/>
              <w:left w:val="single" w:sz="4" w:space="0" w:color="auto"/>
              <w:bottom w:val="single" w:sz="4" w:space="0" w:color="auto"/>
              <w:right w:val="single" w:sz="4" w:space="0" w:color="auto"/>
            </w:tcBorders>
            <w:shd w:val="clear" w:color="auto" w:fill="D00B24"/>
            <w:hideMark/>
          </w:tcPr>
          <w:p w14:paraId="7015E01F" w14:textId="77777777" w:rsidR="00193B33" w:rsidRDefault="00193B33">
            <w:pPr>
              <w:tabs>
                <w:tab w:val="center" w:pos="759"/>
              </w:tabs>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ab/>
            </w:r>
          </w:p>
        </w:tc>
      </w:tr>
      <w:tr w:rsidR="00193B33" w14:paraId="447F1D35" w14:textId="77777777" w:rsidTr="00E556B0">
        <w:trPr>
          <w:trHeight w:val="416"/>
          <w:jc w:val="center"/>
        </w:trPr>
        <w:tc>
          <w:tcPr>
            <w:tcW w:w="2714" w:type="dxa"/>
            <w:vMerge/>
            <w:tcBorders>
              <w:left w:val="single" w:sz="4" w:space="0" w:color="auto"/>
              <w:right w:val="single" w:sz="4" w:space="0" w:color="auto"/>
            </w:tcBorders>
            <w:shd w:val="clear" w:color="auto" w:fill="D00B24"/>
            <w:vAlign w:val="center"/>
            <w:hideMark/>
          </w:tcPr>
          <w:p w14:paraId="552B2838"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2BDB7" w14:textId="6049A01A" w:rsidR="00193B33" w:rsidRPr="00DE6164" w:rsidRDefault="000D7958">
            <w:pPr>
              <w:pStyle w:val="Paragrafoelenco"/>
              <w:rPr>
                <w:rFonts w:asciiTheme="minorHAnsi" w:hAnsiTheme="minorHAnsi" w:cstheme="minorHAnsi"/>
                <w:b/>
                <w:bCs/>
                <w:color w:val="000000" w:themeColor="text1"/>
                <w:sz w:val="24"/>
                <w:szCs w:val="24"/>
                <w:lang w:val="en-GB"/>
              </w:rPr>
            </w:pPr>
            <w:r>
              <w:rPr>
                <w:rFonts w:asciiTheme="minorHAnsi" w:hAnsiTheme="minorHAnsi" w:cstheme="minorHAnsi"/>
                <w:b/>
                <w:bCs/>
                <w:sz w:val="24"/>
                <w:szCs w:val="24"/>
                <w:lang w:val="en-GB" w:eastAsia="es-ES"/>
              </w:rPr>
              <w:t>Competenze digitali</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2B24F95D" w14:textId="77777777" w:rsidR="00193B33" w:rsidRDefault="00193B33">
            <w:pPr>
              <w:tabs>
                <w:tab w:val="center" w:pos="759"/>
              </w:tabs>
              <w:rPr>
                <w:rFonts w:asciiTheme="minorHAnsi" w:hAnsiTheme="minorHAnsi" w:cstheme="minorHAnsi"/>
                <w:color w:val="000000" w:themeColor="text1"/>
                <w:sz w:val="24"/>
                <w:szCs w:val="24"/>
                <w:lang w:val="en-GB"/>
              </w:rPr>
            </w:pPr>
          </w:p>
        </w:tc>
      </w:tr>
      <w:tr w:rsidR="00193B33" w14:paraId="563198C0" w14:textId="77777777" w:rsidTr="00E556B0">
        <w:trPr>
          <w:trHeight w:val="408"/>
          <w:jc w:val="center"/>
        </w:trPr>
        <w:tc>
          <w:tcPr>
            <w:tcW w:w="2714" w:type="dxa"/>
            <w:vMerge/>
            <w:tcBorders>
              <w:left w:val="single" w:sz="4" w:space="0" w:color="auto"/>
              <w:right w:val="single" w:sz="4" w:space="0" w:color="auto"/>
            </w:tcBorders>
            <w:shd w:val="clear" w:color="auto" w:fill="D00B24"/>
            <w:vAlign w:val="center"/>
            <w:hideMark/>
          </w:tcPr>
          <w:p w14:paraId="5B904B7A"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C5D43" w14:textId="269F8FDE" w:rsidR="00193B33" w:rsidRPr="00DE6164" w:rsidRDefault="000D7958" w:rsidP="00692951">
            <w:pPr>
              <w:autoSpaceDE w:val="0"/>
              <w:autoSpaceDN w:val="0"/>
              <w:rPr>
                <w:rFonts w:asciiTheme="minorHAnsi" w:eastAsiaTheme="minorHAnsi" w:hAnsiTheme="minorHAnsi" w:cstheme="minorHAnsi"/>
                <w:b/>
                <w:bCs/>
                <w:sz w:val="24"/>
                <w:szCs w:val="24"/>
                <w:lang w:val="en-GB" w:eastAsia="es-ES"/>
              </w:rPr>
            </w:pPr>
            <w:r>
              <w:rPr>
                <w:rFonts w:asciiTheme="minorHAnsi" w:hAnsiTheme="minorHAnsi" w:cstheme="minorHAnsi"/>
                <w:b/>
                <w:bCs/>
                <w:sz w:val="24"/>
                <w:szCs w:val="24"/>
                <w:lang w:val="en-GB" w:eastAsia="es-ES"/>
              </w:rPr>
              <w:t>Competenze trasversali</w:t>
            </w:r>
          </w:p>
        </w:tc>
        <w:tc>
          <w:tcPr>
            <w:tcW w:w="601" w:type="dxa"/>
            <w:tcBorders>
              <w:top w:val="single" w:sz="4" w:space="0" w:color="auto"/>
              <w:left w:val="single" w:sz="4" w:space="0" w:color="auto"/>
              <w:bottom w:val="single" w:sz="4" w:space="0" w:color="auto"/>
              <w:right w:val="single" w:sz="4" w:space="0" w:color="auto"/>
            </w:tcBorders>
            <w:shd w:val="clear" w:color="auto" w:fill="D00B24"/>
            <w:vAlign w:val="center"/>
          </w:tcPr>
          <w:p w14:paraId="7482BA4A" w14:textId="558067AC" w:rsidR="00193B33" w:rsidRPr="00E556B0" w:rsidRDefault="00E556B0" w:rsidP="00E556B0">
            <w:pPr>
              <w:jc w:val="center"/>
              <w:rPr>
                <w:rFonts w:asciiTheme="minorHAnsi" w:hAnsiTheme="minorHAnsi" w:cstheme="minorHAnsi"/>
                <w:b/>
                <w:bCs/>
                <w:color w:val="FFFFFF" w:themeColor="background1"/>
                <w:sz w:val="24"/>
                <w:szCs w:val="24"/>
                <w:lang w:val="en-GB"/>
              </w:rPr>
            </w:pPr>
            <w:r w:rsidRPr="00E556B0">
              <w:rPr>
                <w:rFonts w:asciiTheme="minorHAnsi" w:hAnsiTheme="minorHAnsi" w:cstheme="minorHAnsi"/>
                <w:b/>
                <w:bCs/>
                <w:color w:val="FFFFFF" w:themeColor="background1"/>
                <w:sz w:val="24"/>
                <w:szCs w:val="24"/>
                <w:lang w:val="en-GB"/>
              </w:rPr>
              <w:t>X</w:t>
            </w:r>
          </w:p>
        </w:tc>
      </w:tr>
      <w:tr w:rsidR="00193B33" w14:paraId="07B2D414" w14:textId="77777777" w:rsidTr="00E556B0">
        <w:trPr>
          <w:trHeight w:val="408"/>
          <w:jc w:val="center"/>
        </w:trPr>
        <w:tc>
          <w:tcPr>
            <w:tcW w:w="2714" w:type="dxa"/>
            <w:vMerge/>
            <w:tcBorders>
              <w:left w:val="single" w:sz="4" w:space="0" w:color="auto"/>
              <w:bottom w:val="single" w:sz="4" w:space="0" w:color="auto"/>
              <w:right w:val="single" w:sz="4" w:space="0" w:color="auto"/>
            </w:tcBorders>
            <w:shd w:val="clear" w:color="auto" w:fill="D00B24"/>
            <w:vAlign w:val="center"/>
          </w:tcPr>
          <w:p w14:paraId="34195DEC"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350585" w14:textId="5F36B7BB" w:rsidR="00193B33" w:rsidRPr="00DE6164" w:rsidRDefault="00193B33" w:rsidP="00692951">
            <w:pPr>
              <w:rPr>
                <w:rFonts w:asciiTheme="minorHAnsi" w:hAnsiTheme="minorHAnsi" w:cstheme="minorHAnsi"/>
                <w:b/>
                <w:bCs/>
                <w:sz w:val="24"/>
                <w:szCs w:val="24"/>
                <w:lang w:val="en-GB" w:eastAsia="es-ES"/>
              </w:rPr>
            </w:pPr>
            <w:r w:rsidRPr="00DE6164">
              <w:rPr>
                <w:rFonts w:asciiTheme="minorHAnsi" w:hAnsiTheme="minorHAnsi" w:cstheme="minorHAnsi"/>
                <w:b/>
                <w:bCs/>
                <w:sz w:val="24"/>
                <w:szCs w:val="24"/>
                <w:lang w:val="en-GB" w:eastAsia="es-ES"/>
              </w:rPr>
              <w:t>Smart Working</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2921908A" w14:textId="77777777" w:rsidR="00193B33" w:rsidRDefault="00193B33">
            <w:pPr>
              <w:rPr>
                <w:rFonts w:asciiTheme="minorHAnsi" w:hAnsiTheme="minorHAnsi" w:cstheme="minorHAnsi"/>
                <w:color w:val="000000" w:themeColor="text1"/>
                <w:sz w:val="24"/>
                <w:szCs w:val="24"/>
                <w:lang w:val="en-GB"/>
              </w:rPr>
            </w:pPr>
          </w:p>
        </w:tc>
      </w:tr>
      <w:tr w:rsidR="00D14ACD" w:rsidRPr="0055678C" w14:paraId="14021F45" w14:textId="77777777" w:rsidTr="00E556B0">
        <w:trPr>
          <w:trHeight w:val="377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7BDDEEF" w14:textId="3E9D1233" w:rsidR="00D14ACD" w:rsidRDefault="0004664E">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 xml:space="preserve">Contenuti di indice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674693" w14:textId="2B9787F6" w:rsidR="005B0FB7" w:rsidRPr="0055678C" w:rsidRDefault="0055678C" w:rsidP="005B0FB7">
            <w:pPr>
              <w:pBdr>
                <w:top w:val="nil"/>
                <w:left w:val="nil"/>
                <w:bottom w:val="nil"/>
                <w:right w:val="nil"/>
                <w:between w:val="nil"/>
                <w:bar w:val="nil"/>
              </w:pBdr>
              <w:rPr>
                <w:rFonts w:ascii="Calibri" w:eastAsia="Calibri" w:hAnsi="Calibri" w:cs="Calibri"/>
                <w:b/>
                <w:bCs/>
                <w:sz w:val="24"/>
                <w:szCs w:val="24"/>
                <w:u w:color="1F4E79"/>
                <w:bdr w:val="nil"/>
                <w:lang w:val="it-IT" w:eastAsia="sk-SK"/>
              </w:rPr>
            </w:pPr>
            <w:r w:rsidRPr="0055678C">
              <w:rPr>
                <w:rFonts w:ascii="Calibri" w:eastAsia="Calibri" w:hAnsi="Calibri" w:cs="Calibri"/>
                <w:b/>
                <w:bCs/>
                <w:sz w:val="24"/>
                <w:szCs w:val="24"/>
                <w:u w:color="1F4E79"/>
                <w:bdr w:val="nil"/>
                <w:lang w:val="it-IT" w:eastAsia="sk-SK"/>
              </w:rPr>
              <w:t>Competenze chiave per l’ambiente di lavoro del XXI secolo</w:t>
            </w:r>
          </w:p>
          <w:p w14:paraId="2EA1C08C" w14:textId="77777777" w:rsidR="0055678C" w:rsidRPr="0055678C" w:rsidRDefault="0055678C" w:rsidP="005B0FB7">
            <w:pPr>
              <w:pBdr>
                <w:top w:val="nil"/>
                <w:left w:val="nil"/>
                <w:bottom w:val="nil"/>
                <w:right w:val="nil"/>
                <w:between w:val="nil"/>
                <w:bar w:val="nil"/>
              </w:pBdr>
              <w:rPr>
                <w:rFonts w:ascii="Calibri" w:eastAsia="Calibri" w:hAnsi="Calibri" w:cs="Calibri"/>
                <w:color w:val="1F4E79"/>
                <w:sz w:val="24"/>
                <w:szCs w:val="24"/>
                <w:u w:color="1F4E79"/>
                <w:bdr w:val="nil"/>
                <w:lang w:val="it-IT" w:eastAsia="sk-SK"/>
              </w:rPr>
            </w:pPr>
          </w:p>
          <w:p w14:paraId="350B4607" w14:textId="5B71CDC7" w:rsidR="005B0FB7" w:rsidRPr="0055678C" w:rsidRDefault="005B0FB7" w:rsidP="005B0FB7">
            <w:pPr>
              <w:pBdr>
                <w:top w:val="nil"/>
                <w:left w:val="nil"/>
                <w:bottom w:val="nil"/>
                <w:right w:val="nil"/>
                <w:between w:val="nil"/>
                <w:bar w:val="nil"/>
              </w:pBdr>
              <w:ind w:left="360"/>
              <w:rPr>
                <w:rFonts w:ascii="Calibri" w:eastAsia="Calibri" w:hAnsi="Calibri" w:cs="Calibri"/>
                <w:b/>
                <w:bCs/>
                <w:sz w:val="24"/>
                <w:szCs w:val="24"/>
                <w:u w:color="000000"/>
                <w:bdr w:val="nil"/>
                <w:lang w:val="it-IT" w:eastAsia="sk-SK"/>
              </w:rPr>
            </w:pPr>
            <w:r w:rsidRPr="0055678C">
              <w:rPr>
                <w:rFonts w:ascii="Calibri" w:eastAsia="Calibri" w:hAnsi="Calibri" w:cs="Calibri"/>
                <w:b/>
                <w:bCs/>
                <w:sz w:val="24"/>
                <w:szCs w:val="24"/>
                <w:u w:color="000000"/>
                <w:bdr w:val="nil"/>
                <w:lang w:val="it-IT" w:eastAsia="sk-SK"/>
              </w:rPr>
              <w:t>Unit</w:t>
            </w:r>
            <w:r w:rsidR="0055678C" w:rsidRPr="0055678C">
              <w:rPr>
                <w:rFonts w:ascii="Calibri" w:eastAsia="Calibri" w:hAnsi="Calibri" w:cs="Calibri"/>
                <w:b/>
                <w:bCs/>
                <w:sz w:val="24"/>
                <w:szCs w:val="24"/>
                <w:u w:color="000000"/>
                <w:bdr w:val="nil"/>
                <w:lang w:val="it-IT" w:eastAsia="sk-SK"/>
              </w:rPr>
              <w:t>à</w:t>
            </w:r>
            <w:r w:rsidRPr="0055678C">
              <w:rPr>
                <w:rFonts w:ascii="Calibri" w:eastAsia="Calibri" w:hAnsi="Calibri" w:cs="Calibri"/>
                <w:b/>
                <w:bCs/>
                <w:sz w:val="24"/>
                <w:szCs w:val="24"/>
                <w:u w:color="000000"/>
                <w:bdr w:val="nil"/>
                <w:lang w:val="it-IT" w:eastAsia="sk-SK"/>
              </w:rPr>
              <w:t xml:space="preserve"> 1: </w:t>
            </w:r>
            <w:r w:rsidR="0055678C">
              <w:rPr>
                <w:rFonts w:ascii="Calibri" w:eastAsia="Calibri" w:hAnsi="Calibri" w:cs="Calibri"/>
                <w:b/>
                <w:bCs/>
                <w:sz w:val="24"/>
                <w:szCs w:val="24"/>
                <w:u w:color="1F4E79"/>
                <w:bdr w:val="nil"/>
                <w:lang w:val="it-IT" w:eastAsia="sk-SK"/>
              </w:rPr>
              <w:t>Abilità di adattabilità</w:t>
            </w:r>
          </w:p>
          <w:p w14:paraId="0C8A3F1B" w14:textId="45392048" w:rsidR="005B0FB7" w:rsidRPr="0055678C"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it-IT" w:eastAsia="sk-SK"/>
              </w:rPr>
            </w:pPr>
            <w:r w:rsidRPr="0055678C">
              <w:rPr>
                <w:rFonts w:ascii="Calibri" w:eastAsia="Calibri" w:hAnsi="Calibri" w:cs="Calibri"/>
                <w:sz w:val="24"/>
                <w:szCs w:val="24"/>
                <w:u w:color="1F4E79"/>
                <w:bdr w:val="nil"/>
                <w:lang w:val="it-IT" w:eastAsia="sk-SK"/>
              </w:rPr>
              <w:t>Se</w:t>
            </w:r>
            <w:r w:rsidR="0055678C">
              <w:rPr>
                <w:rFonts w:ascii="Calibri" w:eastAsia="Calibri" w:hAnsi="Calibri" w:cs="Calibri"/>
                <w:sz w:val="24"/>
                <w:szCs w:val="24"/>
                <w:u w:color="1F4E79"/>
                <w:bdr w:val="nil"/>
                <w:lang w:val="it-IT" w:eastAsia="sk-SK"/>
              </w:rPr>
              <w:t xml:space="preserve">zione </w:t>
            </w:r>
            <w:r w:rsidRPr="0055678C">
              <w:rPr>
                <w:rFonts w:ascii="Calibri" w:eastAsia="Calibri" w:hAnsi="Calibri" w:cs="Calibri"/>
                <w:sz w:val="24"/>
                <w:szCs w:val="24"/>
                <w:u w:color="1F4E79"/>
                <w:bdr w:val="nil"/>
                <w:lang w:val="it-IT" w:eastAsia="sk-SK"/>
              </w:rPr>
              <w:t xml:space="preserve">1.1: </w:t>
            </w:r>
            <w:r w:rsidR="0055678C" w:rsidRPr="0055678C">
              <w:rPr>
                <w:rFonts w:ascii="Calibri" w:eastAsia="Calibri" w:hAnsi="Calibri" w:cs="Calibri"/>
                <w:sz w:val="24"/>
                <w:szCs w:val="24"/>
                <w:u w:color="1F4E79"/>
                <w:bdr w:val="nil"/>
                <w:lang w:val="it-IT" w:eastAsia="sk-SK"/>
              </w:rPr>
              <w:t>Adattabilità e flessibilità</w:t>
            </w:r>
          </w:p>
          <w:p w14:paraId="2EA3AA01" w14:textId="37445769" w:rsidR="005B0FB7" w:rsidRPr="0055678C"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it-IT" w:eastAsia="sk-SK"/>
              </w:rPr>
            </w:pPr>
            <w:r w:rsidRPr="0055678C">
              <w:rPr>
                <w:rFonts w:ascii="Calibri" w:eastAsia="Calibri" w:hAnsi="Calibri" w:cs="Calibri"/>
                <w:sz w:val="24"/>
                <w:szCs w:val="24"/>
                <w:u w:color="1F4E79"/>
                <w:bdr w:val="nil"/>
                <w:lang w:val="it-IT" w:eastAsia="sk-SK"/>
              </w:rPr>
              <w:t>Se</w:t>
            </w:r>
            <w:r w:rsidR="0055678C" w:rsidRPr="0055678C">
              <w:rPr>
                <w:rFonts w:ascii="Calibri" w:eastAsia="Calibri" w:hAnsi="Calibri" w:cs="Calibri"/>
                <w:sz w:val="24"/>
                <w:szCs w:val="24"/>
                <w:u w:color="1F4E79"/>
                <w:bdr w:val="nil"/>
                <w:lang w:val="it-IT" w:eastAsia="sk-SK"/>
              </w:rPr>
              <w:t>zione</w:t>
            </w:r>
            <w:r w:rsidRPr="0055678C">
              <w:rPr>
                <w:rFonts w:ascii="Calibri" w:eastAsia="Calibri" w:hAnsi="Calibri" w:cs="Calibri"/>
                <w:sz w:val="24"/>
                <w:szCs w:val="24"/>
                <w:u w:color="1F4E79"/>
                <w:bdr w:val="nil"/>
                <w:lang w:val="it-IT" w:eastAsia="sk-SK"/>
              </w:rPr>
              <w:t xml:space="preserve"> 1.2: </w:t>
            </w:r>
            <w:r w:rsidR="0055678C">
              <w:rPr>
                <w:rFonts w:ascii="Calibri" w:eastAsia="Calibri" w:hAnsi="Calibri" w:cs="Calibri"/>
                <w:sz w:val="24"/>
                <w:szCs w:val="24"/>
                <w:u w:color="1F4E79"/>
                <w:bdr w:val="nil"/>
                <w:lang w:val="it-IT" w:eastAsia="sk-SK"/>
              </w:rPr>
              <w:t>Adattabilità sull’ambiente di lavoro</w:t>
            </w:r>
          </w:p>
          <w:p w14:paraId="57BDAEDF" w14:textId="617E9639" w:rsidR="005B0FB7" w:rsidRPr="0055678C"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it-IT" w:eastAsia="sk-SK"/>
              </w:rPr>
            </w:pPr>
            <w:r w:rsidRPr="0055678C">
              <w:rPr>
                <w:rFonts w:ascii="Calibri" w:eastAsia="Calibri" w:hAnsi="Calibri" w:cs="Calibri"/>
                <w:sz w:val="24"/>
                <w:szCs w:val="24"/>
                <w:u w:color="1F4E79"/>
                <w:bdr w:val="nil"/>
                <w:lang w:val="it-IT" w:eastAsia="sk-SK"/>
              </w:rPr>
              <w:t>Se</w:t>
            </w:r>
            <w:r w:rsidR="0055678C" w:rsidRPr="0055678C">
              <w:rPr>
                <w:rFonts w:ascii="Calibri" w:eastAsia="Calibri" w:hAnsi="Calibri" w:cs="Calibri"/>
                <w:sz w:val="24"/>
                <w:szCs w:val="24"/>
                <w:u w:color="1F4E79"/>
                <w:bdr w:val="nil"/>
                <w:lang w:val="it-IT" w:eastAsia="sk-SK"/>
              </w:rPr>
              <w:t>zione</w:t>
            </w:r>
            <w:r w:rsidRPr="0055678C">
              <w:rPr>
                <w:rFonts w:ascii="Calibri" w:eastAsia="Calibri" w:hAnsi="Calibri" w:cs="Calibri"/>
                <w:sz w:val="24"/>
                <w:szCs w:val="24"/>
                <w:u w:color="1F4E79"/>
                <w:bdr w:val="nil"/>
                <w:lang w:val="it-IT" w:eastAsia="sk-SK"/>
              </w:rPr>
              <w:t xml:space="preserve"> 1.3: </w:t>
            </w:r>
            <w:r w:rsidR="0055678C">
              <w:rPr>
                <w:rFonts w:ascii="Calibri" w:eastAsia="Calibri" w:hAnsi="Calibri" w:cs="Calibri"/>
                <w:sz w:val="24"/>
                <w:szCs w:val="24"/>
                <w:u w:color="1F4E79"/>
                <w:bdr w:val="nil"/>
                <w:lang w:val="it-IT" w:eastAsia="sk-SK"/>
              </w:rPr>
              <w:t>Flessibilità sull’ambiente di lavoro</w:t>
            </w:r>
          </w:p>
          <w:p w14:paraId="22EA77EE" w14:textId="1ED18703" w:rsidR="005B0FB7" w:rsidRPr="0055678C"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it-IT" w:eastAsia="sk-SK"/>
              </w:rPr>
            </w:pPr>
            <w:r w:rsidRPr="0055678C">
              <w:rPr>
                <w:rFonts w:ascii="Calibri" w:eastAsia="Calibri" w:hAnsi="Calibri" w:cs="Calibri"/>
                <w:sz w:val="24"/>
                <w:szCs w:val="24"/>
                <w:u w:color="1F4E79"/>
                <w:bdr w:val="nil"/>
                <w:lang w:val="it-IT" w:eastAsia="sk-SK"/>
              </w:rPr>
              <w:t>Se</w:t>
            </w:r>
            <w:r w:rsidR="0055678C" w:rsidRPr="0055678C">
              <w:rPr>
                <w:rFonts w:ascii="Calibri" w:eastAsia="Calibri" w:hAnsi="Calibri" w:cs="Calibri"/>
                <w:sz w:val="24"/>
                <w:szCs w:val="24"/>
                <w:u w:color="1F4E79"/>
                <w:bdr w:val="nil"/>
                <w:lang w:val="it-IT" w:eastAsia="sk-SK"/>
              </w:rPr>
              <w:t>zione</w:t>
            </w:r>
            <w:r w:rsidRPr="0055678C">
              <w:rPr>
                <w:rFonts w:ascii="Calibri" w:eastAsia="Calibri" w:hAnsi="Calibri" w:cs="Calibri"/>
                <w:sz w:val="24"/>
                <w:szCs w:val="24"/>
                <w:u w:color="1F4E79"/>
                <w:bdr w:val="nil"/>
                <w:lang w:val="it-IT" w:eastAsia="sk-SK"/>
              </w:rPr>
              <w:t xml:space="preserve"> 1.4: </w:t>
            </w:r>
            <w:r w:rsidR="0055678C" w:rsidRPr="0055678C">
              <w:rPr>
                <w:rFonts w:ascii="Calibri" w:eastAsia="Calibri" w:hAnsi="Calibri" w:cs="Calibri"/>
                <w:sz w:val="24"/>
                <w:szCs w:val="24"/>
                <w:u w:color="1F4E79"/>
                <w:bdr w:val="nil"/>
                <w:lang w:val="it-IT" w:eastAsia="sk-SK"/>
              </w:rPr>
              <w:t>Esercizi e pratica</w:t>
            </w:r>
          </w:p>
          <w:p w14:paraId="1807B3EA" w14:textId="77777777" w:rsidR="005B0FB7" w:rsidRPr="0055678C"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it-IT" w:eastAsia="sk-SK"/>
              </w:rPr>
            </w:pPr>
          </w:p>
          <w:p w14:paraId="7A8DD24C" w14:textId="3BD664E7" w:rsidR="005B0FB7" w:rsidRPr="0055678C" w:rsidRDefault="005B0FB7" w:rsidP="005B0FB7">
            <w:pPr>
              <w:pBdr>
                <w:top w:val="nil"/>
                <w:left w:val="nil"/>
                <w:bottom w:val="nil"/>
                <w:right w:val="nil"/>
                <w:between w:val="nil"/>
                <w:bar w:val="nil"/>
              </w:pBdr>
              <w:ind w:left="360"/>
              <w:rPr>
                <w:rFonts w:ascii="Calibri" w:eastAsia="Calibri" w:hAnsi="Calibri" w:cs="Calibri"/>
                <w:b/>
                <w:bCs/>
                <w:sz w:val="24"/>
                <w:szCs w:val="24"/>
                <w:u w:color="000000"/>
                <w:bdr w:val="nil"/>
                <w:lang w:val="it-IT" w:eastAsia="sk-SK"/>
              </w:rPr>
            </w:pPr>
            <w:r w:rsidRPr="0055678C">
              <w:rPr>
                <w:rFonts w:ascii="Calibri" w:eastAsia="Calibri" w:hAnsi="Calibri" w:cs="Calibri"/>
                <w:b/>
                <w:bCs/>
                <w:sz w:val="24"/>
                <w:szCs w:val="24"/>
                <w:u w:color="000000"/>
                <w:bdr w:val="nil"/>
                <w:lang w:val="it-IT" w:eastAsia="sk-SK"/>
              </w:rPr>
              <w:t>Unit</w:t>
            </w:r>
            <w:r w:rsidR="0055678C" w:rsidRPr="0055678C">
              <w:rPr>
                <w:rFonts w:ascii="Calibri" w:eastAsia="Calibri" w:hAnsi="Calibri" w:cs="Calibri"/>
                <w:b/>
                <w:bCs/>
                <w:sz w:val="24"/>
                <w:szCs w:val="24"/>
                <w:u w:color="000000"/>
                <w:bdr w:val="nil"/>
                <w:lang w:val="it-IT" w:eastAsia="sk-SK"/>
              </w:rPr>
              <w:t>à</w:t>
            </w:r>
            <w:r w:rsidRPr="0055678C">
              <w:rPr>
                <w:rFonts w:ascii="Calibri" w:eastAsia="Calibri" w:hAnsi="Calibri" w:cs="Calibri"/>
                <w:b/>
                <w:bCs/>
                <w:sz w:val="24"/>
                <w:szCs w:val="24"/>
                <w:u w:color="000000"/>
                <w:bdr w:val="nil"/>
                <w:lang w:val="it-IT" w:eastAsia="sk-SK"/>
              </w:rPr>
              <w:t xml:space="preserve"> 2: </w:t>
            </w:r>
            <w:r w:rsidR="0055678C">
              <w:rPr>
                <w:rFonts w:ascii="Calibri" w:eastAsia="Calibri" w:hAnsi="Calibri" w:cs="Calibri"/>
                <w:b/>
                <w:bCs/>
                <w:sz w:val="24"/>
                <w:szCs w:val="24"/>
                <w:u w:color="1F4E79"/>
                <w:bdr w:val="nil"/>
                <w:lang w:val="it-IT" w:eastAsia="sk-SK"/>
              </w:rPr>
              <w:t>Pensiero analitico</w:t>
            </w:r>
          </w:p>
          <w:p w14:paraId="2DC9B9F4" w14:textId="7CDA8D16" w:rsidR="005B0FB7" w:rsidRPr="0055678C"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it-IT" w:eastAsia="sk-SK"/>
              </w:rPr>
            </w:pPr>
            <w:r w:rsidRPr="0055678C">
              <w:rPr>
                <w:rFonts w:ascii="Calibri" w:eastAsia="Calibri" w:hAnsi="Calibri" w:cs="Calibri"/>
                <w:sz w:val="24"/>
                <w:szCs w:val="24"/>
                <w:u w:color="000000"/>
                <w:bdr w:val="nil"/>
                <w:lang w:val="it-IT" w:eastAsia="sk-SK"/>
              </w:rPr>
              <w:t>Se</w:t>
            </w:r>
            <w:r w:rsidR="0055678C">
              <w:rPr>
                <w:rFonts w:ascii="Calibri" w:eastAsia="Calibri" w:hAnsi="Calibri" w:cs="Calibri"/>
                <w:sz w:val="24"/>
                <w:szCs w:val="24"/>
                <w:u w:color="000000"/>
                <w:bdr w:val="nil"/>
                <w:lang w:val="it-IT" w:eastAsia="sk-SK"/>
              </w:rPr>
              <w:t>zione</w:t>
            </w:r>
            <w:r w:rsidRPr="0055678C">
              <w:rPr>
                <w:rFonts w:ascii="Calibri" w:eastAsia="Calibri" w:hAnsi="Calibri" w:cs="Calibri"/>
                <w:sz w:val="24"/>
                <w:szCs w:val="24"/>
                <w:u w:color="000000"/>
                <w:bdr w:val="nil"/>
                <w:lang w:val="it-IT" w:eastAsia="sk-SK"/>
              </w:rPr>
              <w:t xml:space="preserve"> 2.1:</w:t>
            </w:r>
            <w:r w:rsidRPr="0055678C">
              <w:rPr>
                <w:rFonts w:ascii="Calibri" w:eastAsia="Calibri" w:hAnsi="Calibri" w:cs="Calibri"/>
                <w:sz w:val="24"/>
                <w:szCs w:val="24"/>
                <w:u w:color="1F4E79"/>
                <w:bdr w:val="nil"/>
                <w:lang w:val="it-IT" w:eastAsia="sk-SK"/>
              </w:rPr>
              <w:t xml:space="preserve"> </w:t>
            </w:r>
            <w:r w:rsidR="0055678C" w:rsidRPr="0055678C">
              <w:rPr>
                <w:rFonts w:ascii="Calibri" w:eastAsia="Calibri" w:hAnsi="Calibri" w:cs="Calibri"/>
                <w:sz w:val="24"/>
                <w:szCs w:val="24"/>
                <w:u w:color="1F4E79"/>
                <w:bdr w:val="nil"/>
                <w:lang w:val="it-IT" w:eastAsia="sk-SK"/>
              </w:rPr>
              <w:t>Le basi</w:t>
            </w:r>
          </w:p>
          <w:p w14:paraId="2EEF815C" w14:textId="3017F834" w:rsidR="005B0FB7" w:rsidRPr="0055678C"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it-IT" w:eastAsia="sk-SK"/>
              </w:rPr>
            </w:pPr>
            <w:r w:rsidRPr="0055678C">
              <w:rPr>
                <w:rFonts w:ascii="Calibri" w:eastAsia="Calibri" w:hAnsi="Calibri" w:cs="Calibri"/>
                <w:sz w:val="24"/>
                <w:szCs w:val="24"/>
                <w:u w:color="000000"/>
                <w:bdr w:val="nil"/>
                <w:lang w:val="it-IT" w:eastAsia="sk-SK"/>
              </w:rPr>
              <w:t>Se</w:t>
            </w:r>
            <w:r w:rsidR="0055678C">
              <w:rPr>
                <w:rFonts w:ascii="Calibri" w:eastAsia="Calibri" w:hAnsi="Calibri" w:cs="Calibri"/>
                <w:sz w:val="24"/>
                <w:szCs w:val="24"/>
                <w:u w:color="000000"/>
                <w:bdr w:val="nil"/>
                <w:lang w:val="it-IT" w:eastAsia="sk-SK"/>
              </w:rPr>
              <w:t>zione</w:t>
            </w:r>
            <w:r w:rsidRPr="0055678C">
              <w:rPr>
                <w:rFonts w:ascii="Calibri" w:eastAsia="Calibri" w:hAnsi="Calibri" w:cs="Calibri"/>
                <w:sz w:val="24"/>
                <w:szCs w:val="24"/>
                <w:u w:color="000000"/>
                <w:bdr w:val="nil"/>
                <w:lang w:val="it-IT" w:eastAsia="sk-SK"/>
              </w:rPr>
              <w:t xml:space="preserve"> 2.2:</w:t>
            </w:r>
            <w:r w:rsidRPr="0055678C">
              <w:rPr>
                <w:rFonts w:ascii="Calibri" w:eastAsia="Calibri" w:hAnsi="Calibri" w:cs="Calibri"/>
                <w:sz w:val="24"/>
                <w:szCs w:val="24"/>
                <w:u w:color="1F4E79"/>
                <w:bdr w:val="nil"/>
                <w:lang w:val="it-IT" w:eastAsia="sk-SK"/>
              </w:rPr>
              <w:t xml:space="preserve"> </w:t>
            </w:r>
            <w:r w:rsidR="0055678C" w:rsidRPr="0055678C">
              <w:rPr>
                <w:rFonts w:ascii="Calibri" w:eastAsia="Calibri" w:hAnsi="Calibri" w:cs="Calibri"/>
                <w:sz w:val="24"/>
                <w:szCs w:val="24"/>
                <w:u w:color="1F4E79"/>
                <w:bdr w:val="nil"/>
                <w:lang w:val="it-IT" w:eastAsia="sk-SK"/>
              </w:rPr>
              <w:t>L’arte del pensare</w:t>
            </w:r>
          </w:p>
          <w:p w14:paraId="35427758" w14:textId="4AB992A0" w:rsidR="005B0FB7" w:rsidRPr="0055678C"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it-IT" w:eastAsia="sk-SK"/>
              </w:rPr>
            </w:pPr>
            <w:r w:rsidRPr="0055678C">
              <w:rPr>
                <w:rFonts w:ascii="Calibri" w:eastAsia="Calibri" w:hAnsi="Calibri" w:cs="Calibri"/>
                <w:sz w:val="24"/>
                <w:szCs w:val="24"/>
                <w:u w:color="1F4E79"/>
                <w:bdr w:val="nil"/>
                <w:lang w:val="it-IT" w:eastAsia="sk-SK"/>
              </w:rPr>
              <w:t>Se</w:t>
            </w:r>
            <w:r w:rsidR="0055678C">
              <w:rPr>
                <w:rFonts w:ascii="Calibri" w:eastAsia="Calibri" w:hAnsi="Calibri" w:cs="Calibri"/>
                <w:sz w:val="24"/>
                <w:szCs w:val="24"/>
                <w:u w:color="1F4E79"/>
                <w:bdr w:val="nil"/>
                <w:lang w:val="it-IT" w:eastAsia="sk-SK"/>
              </w:rPr>
              <w:t xml:space="preserve">zione </w:t>
            </w:r>
            <w:r w:rsidRPr="0055678C">
              <w:rPr>
                <w:rFonts w:ascii="Calibri" w:eastAsia="Calibri" w:hAnsi="Calibri" w:cs="Calibri"/>
                <w:sz w:val="24"/>
                <w:szCs w:val="24"/>
                <w:u w:color="1F4E79"/>
                <w:bdr w:val="nil"/>
                <w:lang w:val="it-IT" w:eastAsia="sk-SK"/>
              </w:rPr>
              <w:t xml:space="preserve">2.3: </w:t>
            </w:r>
            <w:r w:rsidR="0055678C">
              <w:rPr>
                <w:rFonts w:ascii="Calibri" w:eastAsia="Calibri" w:hAnsi="Calibri" w:cs="Calibri"/>
                <w:sz w:val="24"/>
                <w:szCs w:val="24"/>
                <w:u w:color="1F4E79"/>
                <w:bdr w:val="nil"/>
                <w:lang w:val="it-IT" w:eastAsia="sk-SK"/>
              </w:rPr>
              <w:t>La trappola chiamata ‘’sistemi di credenze’’</w:t>
            </w:r>
          </w:p>
          <w:p w14:paraId="51E94B67" w14:textId="0A41441C" w:rsidR="005B0FB7" w:rsidRPr="0055678C"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it-IT" w:eastAsia="sk-SK"/>
              </w:rPr>
            </w:pPr>
            <w:r w:rsidRPr="0055678C">
              <w:rPr>
                <w:rFonts w:ascii="Calibri" w:eastAsia="Calibri" w:hAnsi="Calibri" w:cs="Calibri"/>
                <w:sz w:val="24"/>
                <w:szCs w:val="24"/>
                <w:u w:color="1F4E79"/>
                <w:bdr w:val="nil"/>
                <w:lang w:val="it-IT" w:eastAsia="sk-SK"/>
              </w:rPr>
              <w:t>Se</w:t>
            </w:r>
            <w:r w:rsidR="0055678C" w:rsidRPr="0055678C">
              <w:rPr>
                <w:rFonts w:ascii="Calibri" w:eastAsia="Calibri" w:hAnsi="Calibri" w:cs="Calibri"/>
                <w:sz w:val="24"/>
                <w:szCs w:val="24"/>
                <w:u w:color="1F4E79"/>
                <w:bdr w:val="nil"/>
                <w:lang w:val="it-IT" w:eastAsia="sk-SK"/>
              </w:rPr>
              <w:t xml:space="preserve">zione </w:t>
            </w:r>
            <w:r w:rsidRPr="0055678C">
              <w:rPr>
                <w:rFonts w:ascii="Calibri" w:eastAsia="Calibri" w:hAnsi="Calibri" w:cs="Calibri"/>
                <w:sz w:val="24"/>
                <w:szCs w:val="24"/>
                <w:u w:color="1F4E79"/>
                <w:bdr w:val="nil"/>
                <w:lang w:val="it-IT" w:eastAsia="sk-SK"/>
              </w:rPr>
              <w:t>2.4:</w:t>
            </w:r>
            <w:r w:rsidR="0055678C" w:rsidRPr="0055678C">
              <w:rPr>
                <w:rFonts w:ascii="Calibri" w:eastAsia="Calibri" w:hAnsi="Calibri" w:cs="Calibri"/>
                <w:sz w:val="24"/>
                <w:szCs w:val="24"/>
                <w:u w:color="1F4E79"/>
                <w:bdr w:val="nil"/>
                <w:lang w:val="it-IT" w:eastAsia="sk-SK"/>
              </w:rPr>
              <w:t xml:space="preserve"> Apertura mentale, scetticismo nel pensiero critico</w:t>
            </w:r>
            <w:r w:rsidRPr="0055678C">
              <w:rPr>
                <w:rFonts w:ascii="Calibri" w:eastAsia="Calibri" w:hAnsi="Calibri" w:cs="Calibri"/>
                <w:sz w:val="24"/>
                <w:szCs w:val="24"/>
                <w:u w:color="1F4E79"/>
                <w:bdr w:val="nil"/>
                <w:lang w:val="it-IT" w:eastAsia="sk-SK"/>
              </w:rPr>
              <w:t xml:space="preserve"> </w:t>
            </w:r>
          </w:p>
          <w:p w14:paraId="7DFE7F7D" w14:textId="7CBDF8B2" w:rsidR="005B0FB7" w:rsidRPr="0055678C"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it-IT" w:eastAsia="sk-SK"/>
              </w:rPr>
            </w:pPr>
            <w:r w:rsidRPr="0055678C">
              <w:rPr>
                <w:rFonts w:ascii="Calibri" w:eastAsia="Calibri" w:hAnsi="Calibri" w:cs="Calibri"/>
                <w:sz w:val="24"/>
                <w:szCs w:val="24"/>
                <w:u w:color="000000"/>
                <w:bdr w:val="nil"/>
                <w:lang w:val="it-IT" w:eastAsia="sk-SK"/>
              </w:rPr>
              <w:t>Se</w:t>
            </w:r>
            <w:r w:rsidR="0055678C" w:rsidRPr="0055678C">
              <w:rPr>
                <w:rFonts w:ascii="Calibri" w:eastAsia="Calibri" w:hAnsi="Calibri" w:cs="Calibri"/>
                <w:sz w:val="24"/>
                <w:szCs w:val="24"/>
                <w:u w:color="000000"/>
                <w:bdr w:val="nil"/>
                <w:lang w:val="it-IT" w:eastAsia="sk-SK"/>
              </w:rPr>
              <w:t xml:space="preserve">zione </w:t>
            </w:r>
            <w:r w:rsidRPr="0055678C">
              <w:rPr>
                <w:rFonts w:ascii="Calibri" w:eastAsia="Calibri" w:hAnsi="Calibri" w:cs="Calibri"/>
                <w:sz w:val="24"/>
                <w:szCs w:val="24"/>
                <w:u w:color="000000"/>
                <w:bdr w:val="nil"/>
                <w:lang w:val="it-IT" w:eastAsia="sk-SK"/>
              </w:rPr>
              <w:t>2.5:</w:t>
            </w:r>
            <w:r w:rsidRPr="0055678C">
              <w:rPr>
                <w:rFonts w:ascii="Calibri" w:eastAsia="Calibri" w:hAnsi="Calibri" w:cs="Calibri"/>
                <w:sz w:val="24"/>
                <w:szCs w:val="24"/>
                <w:u w:color="1F4E79"/>
                <w:bdr w:val="nil"/>
                <w:lang w:val="it-IT" w:eastAsia="sk-SK"/>
              </w:rPr>
              <w:t xml:space="preserve"> </w:t>
            </w:r>
            <w:r w:rsidR="0055678C" w:rsidRPr="0055678C">
              <w:rPr>
                <w:rFonts w:ascii="Calibri" w:eastAsia="Calibri" w:hAnsi="Calibri" w:cs="Calibri"/>
                <w:sz w:val="24"/>
                <w:szCs w:val="24"/>
                <w:u w:color="1F4E79"/>
                <w:bdr w:val="nil"/>
                <w:lang w:val="it-IT" w:eastAsia="sk-SK"/>
              </w:rPr>
              <w:t>Disposizioni del pensatore critico</w:t>
            </w:r>
            <w:r w:rsidRPr="0055678C">
              <w:rPr>
                <w:rFonts w:ascii="Calibri" w:eastAsia="Calibri" w:hAnsi="Calibri" w:cs="Calibri"/>
                <w:sz w:val="24"/>
                <w:szCs w:val="24"/>
                <w:u w:color="1F4E79"/>
                <w:bdr w:val="nil"/>
                <w:lang w:val="it-IT" w:eastAsia="sk-SK"/>
              </w:rPr>
              <w:t xml:space="preserve">  </w:t>
            </w:r>
          </w:p>
          <w:p w14:paraId="276DCCC8" w14:textId="4759E8BE" w:rsidR="005B0FB7" w:rsidRPr="0055678C"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it-IT" w:eastAsia="sk-SK"/>
              </w:rPr>
            </w:pPr>
            <w:r w:rsidRPr="0055678C">
              <w:rPr>
                <w:rFonts w:ascii="Calibri" w:eastAsia="Calibri" w:hAnsi="Calibri" w:cs="Calibri"/>
                <w:sz w:val="24"/>
                <w:szCs w:val="24"/>
                <w:u w:color="000000"/>
                <w:bdr w:val="nil"/>
                <w:lang w:val="it-IT" w:eastAsia="sk-SK"/>
              </w:rPr>
              <w:t>Se</w:t>
            </w:r>
            <w:r w:rsidR="0055678C" w:rsidRPr="0055678C">
              <w:rPr>
                <w:rFonts w:ascii="Calibri" w:eastAsia="Calibri" w:hAnsi="Calibri" w:cs="Calibri"/>
                <w:sz w:val="24"/>
                <w:szCs w:val="24"/>
                <w:u w:color="000000"/>
                <w:bdr w:val="nil"/>
                <w:lang w:val="it-IT" w:eastAsia="sk-SK"/>
              </w:rPr>
              <w:t>zione</w:t>
            </w:r>
            <w:r w:rsidRPr="0055678C">
              <w:rPr>
                <w:rFonts w:ascii="Calibri" w:eastAsia="Calibri" w:hAnsi="Calibri" w:cs="Calibri"/>
                <w:sz w:val="24"/>
                <w:szCs w:val="24"/>
                <w:u w:color="000000"/>
                <w:bdr w:val="nil"/>
                <w:lang w:val="it-IT" w:eastAsia="sk-SK"/>
              </w:rPr>
              <w:t xml:space="preserve"> 2.5:</w:t>
            </w:r>
            <w:r w:rsidRPr="0055678C">
              <w:rPr>
                <w:rFonts w:ascii="Calibri" w:eastAsia="Calibri" w:hAnsi="Calibri" w:cs="Calibri"/>
                <w:sz w:val="24"/>
                <w:szCs w:val="24"/>
                <w:u w:color="1F4E79"/>
                <w:bdr w:val="nil"/>
                <w:lang w:val="it-IT" w:eastAsia="sk-SK"/>
              </w:rPr>
              <w:t xml:space="preserve"> </w:t>
            </w:r>
            <w:r w:rsidR="0055678C" w:rsidRPr="0055678C">
              <w:rPr>
                <w:rFonts w:ascii="Calibri" w:eastAsia="Calibri" w:hAnsi="Calibri" w:cs="Calibri"/>
                <w:sz w:val="24"/>
                <w:szCs w:val="24"/>
                <w:u w:color="1F4E79"/>
                <w:bdr w:val="nil"/>
                <w:lang w:val="it-IT" w:eastAsia="sk-SK"/>
              </w:rPr>
              <w:t>Pensiero finale</w:t>
            </w:r>
            <w:r w:rsidRPr="0055678C">
              <w:rPr>
                <w:rFonts w:ascii="Calibri" w:eastAsia="Calibri" w:hAnsi="Calibri" w:cs="Calibri"/>
                <w:sz w:val="24"/>
                <w:szCs w:val="24"/>
                <w:u w:color="1F4E79"/>
                <w:bdr w:val="nil"/>
                <w:lang w:val="it-IT" w:eastAsia="sk-SK"/>
              </w:rPr>
              <w:t xml:space="preserve"> </w:t>
            </w:r>
          </w:p>
          <w:p w14:paraId="3A55DD90" w14:textId="77777777" w:rsidR="005B0FB7" w:rsidRPr="0055678C" w:rsidRDefault="005B0FB7" w:rsidP="005B0FB7">
            <w:pPr>
              <w:pBdr>
                <w:top w:val="nil"/>
                <w:left w:val="nil"/>
                <w:bottom w:val="nil"/>
                <w:right w:val="nil"/>
                <w:between w:val="nil"/>
                <w:bar w:val="nil"/>
              </w:pBdr>
              <w:ind w:left="360"/>
              <w:rPr>
                <w:rFonts w:ascii="Calibri" w:eastAsia="Calibri" w:hAnsi="Calibri" w:cs="Calibri"/>
                <w:sz w:val="24"/>
                <w:szCs w:val="24"/>
                <w:u w:color="000000"/>
                <w:bdr w:val="nil"/>
                <w:lang w:val="it-IT" w:eastAsia="sk-SK"/>
              </w:rPr>
            </w:pPr>
          </w:p>
          <w:p w14:paraId="0B21AD0A" w14:textId="31A746E7" w:rsidR="005B0FB7" w:rsidRPr="0055678C" w:rsidRDefault="005B0FB7" w:rsidP="005B0FB7">
            <w:pPr>
              <w:pBdr>
                <w:top w:val="nil"/>
                <w:left w:val="nil"/>
                <w:bottom w:val="nil"/>
                <w:right w:val="nil"/>
                <w:between w:val="nil"/>
                <w:bar w:val="nil"/>
              </w:pBdr>
              <w:ind w:left="360"/>
              <w:rPr>
                <w:rFonts w:ascii="Calibri" w:eastAsia="Calibri" w:hAnsi="Calibri" w:cs="Calibri"/>
                <w:b/>
                <w:bCs/>
                <w:sz w:val="24"/>
                <w:szCs w:val="24"/>
                <w:u w:color="000000"/>
                <w:bdr w:val="nil"/>
                <w:lang w:val="it-IT" w:eastAsia="sk-SK"/>
              </w:rPr>
            </w:pPr>
            <w:r w:rsidRPr="0055678C">
              <w:rPr>
                <w:rFonts w:ascii="Calibri" w:eastAsia="Calibri" w:hAnsi="Calibri" w:cs="Calibri"/>
                <w:b/>
                <w:bCs/>
                <w:sz w:val="24"/>
                <w:szCs w:val="24"/>
                <w:u w:color="000000"/>
                <w:bdr w:val="nil"/>
                <w:lang w:val="it-IT" w:eastAsia="sk-SK"/>
              </w:rPr>
              <w:t>Unit</w:t>
            </w:r>
            <w:r w:rsidR="0055678C" w:rsidRPr="0055678C">
              <w:rPr>
                <w:rFonts w:ascii="Calibri" w:eastAsia="Calibri" w:hAnsi="Calibri" w:cs="Calibri"/>
                <w:b/>
                <w:bCs/>
                <w:sz w:val="24"/>
                <w:szCs w:val="24"/>
                <w:u w:color="000000"/>
                <w:bdr w:val="nil"/>
                <w:lang w:val="it-IT" w:eastAsia="sk-SK"/>
              </w:rPr>
              <w:t>à</w:t>
            </w:r>
            <w:r w:rsidRPr="0055678C">
              <w:rPr>
                <w:rFonts w:ascii="Calibri" w:eastAsia="Calibri" w:hAnsi="Calibri" w:cs="Calibri"/>
                <w:b/>
                <w:bCs/>
                <w:sz w:val="24"/>
                <w:szCs w:val="24"/>
                <w:u w:color="000000"/>
                <w:bdr w:val="nil"/>
                <w:lang w:val="it-IT" w:eastAsia="sk-SK"/>
              </w:rPr>
              <w:t xml:space="preserve"> 3: </w:t>
            </w:r>
            <w:r w:rsidR="0055678C" w:rsidRPr="0055678C">
              <w:rPr>
                <w:rFonts w:ascii="Calibri" w:eastAsia="Calibri" w:hAnsi="Calibri" w:cs="Calibri"/>
                <w:b/>
                <w:bCs/>
                <w:sz w:val="24"/>
                <w:szCs w:val="24"/>
                <w:u w:color="1F4E79"/>
                <w:bdr w:val="nil"/>
                <w:lang w:val="it-IT" w:eastAsia="sk-SK"/>
              </w:rPr>
              <w:t>A</w:t>
            </w:r>
            <w:r w:rsidR="0055678C">
              <w:rPr>
                <w:rFonts w:ascii="Calibri" w:eastAsia="Calibri" w:hAnsi="Calibri" w:cs="Calibri"/>
                <w:b/>
                <w:bCs/>
                <w:sz w:val="24"/>
                <w:szCs w:val="24"/>
                <w:u w:color="1F4E79"/>
                <w:bdr w:val="nil"/>
                <w:lang w:val="it-IT" w:eastAsia="sk-SK"/>
              </w:rPr>
              <w:t>pprendimento continuo e strategie di apprendimento</w:t>
            </w:r>
          </w:p>
          <w:p w14:paraId="25F8164D" w14:textId="305D2F0B" w:rsidR="005B0FB7" w:rsidRPr="0055678C" w:rsidRDefault="0055678C" w:rsidP="005B0FB7">
            <w:pPr>
              <w:pBdr>
                <w:top w:val="nil"/>
                <w:left w:val="nil"/>
                <w:bottom w:val="nil"/>
                <w:right w:val="nil"/>
                <w:between w:val="nil"/>
                <w:bar w:val="nil"/>
              </w:pBdr>
              <w:ind w:left="360"/>
              <w:rPr>
                <w:rFonts w:ascii="Calibri" w:eastAsia="Calibri" w:hAnsi="Calibri" w:cs="Calibri"/>
                <w:sz w:val="24"/>
                <w:szCs w:val="24"/>
                <w:u w:color="1F4E79"/>
                <w:bdr w:val="nil"/>
                <w:lang w:val="it-IT" w:eastAsia="sk-SK"/>
              </w:rPr>
            </w:pPr>
            <w:r w:rsidRPr="0055678C">
              <w:rPr>
                <w:rFonts w:ascii="Calibri" w:eastAsia="Calibri" w:hAnsi="Calibri" w:cs="Calibri"/>
                <w:sz w:val="24"/>
                <w:szCs w:val="24"/>
                <w:u w:color="000000"/>
                <w:bdr w:val="nil"/>
                <w:lang w:val="it-IT" w:eastAsia="sk-SK"/>
              </w:rPr>
              <w:t>Sezione</w:t>
            </w:r>
            <w:r w:rsidR="005B0FB7" w:rsidRPr="0055678C">
              <w:rPr>
                <w:rFonts w:ascii="Calibri" w:eastAsia="Calibri" w:hAnsi="Calibri" w:cs="Calibri"/>
                <w:sz w:val="24"/>
                <w:szCs w:val="24"/>
                <w:u w:color="000000"/>
                <w:bdr w:val="nil"/>
                <w:lang w:val="it-IT" w:eastAsia="sk-SK"/>
              </w:rPr>
              <w:t xml:space="preserve"> 3.1:</w:t>
            </w:r>
            <w:r w:rsidR="005B0FB7" w:rsidRPr="0055678C">
              <w:rPr>
                <w:rFonts w:ascii="Calibri" w:eastAsia="Calibri" w:hAnsi="Calibri" w:cs="Calibri"/>
                <w:sz w:val="24"/>
                <w:szCs w:val="24"/>
                <w:u w:color="1F4E79"/>
                <w:bdr w:val="nil"/>
                <w:lang w:val="it-IT" w:eastAsia="sk-SK"/>
              </w:rPr>
              <w:t xml:space="preserve"> </w:t>
            </w:r>
            <w:r w:rsidRPr="0055678C">
              <w:rPr>
                <w:rFonts w:ascii="Calibri" w:eastAsia="Calibri" w:hAnsi="Calibri" w:cs="Calibri"/>
                <w:sz w:val="24"/>
                <w:szCs w:val="24"/>
                <w:u w:color="1F4E79"/>
                <w:bdr w:val="nil"/>
                <w:lang w:val="it-IT" w:eastAsia="sk-SK"/>
              </w:rPr>
              <w:t>Fondamenti di apprendimento conti</w:t>
            </w:r>
            <w:r>
              <w:rPr>
                <w:rFonts w:ascii="Calibri" w:eastAsia="Calibri" w:hAnsi="Calibri" w:cs="Calibri"/>
                <w:sz w:val="24"/>
                <w:szCs w:val="24"/>
                <w:u w:color="1F4E79"/>
                <w:bdr w:val="nil"/>
                <w:lang w:val="it-IT" w:eastAsia="sk-SK"/>
              </w:rPr>
              <w:t>nuo</w:t>
            </w:r>
          </w:p>
          <w:p w14:paraId="3013D546" w14:textId="6171497D" w:rsidR="005B0FB7" w:rsidRPr="0055678C" w:rsidRDefault="0055678C" w:rsidP="005B0FB7">
            <w:pPr>
              <w:pBdr>
                <w:top w:val="nil"/>
                <w:left w:val="nil"/>
                <w:bottom w:val="nil"/>
                <w:right w:val="nil"/>
                <w:between w:val="nil"/>
                <w:bar w:val="nil"/>
              </w:pBdr>
              <w:ind w:left="360"/>
              <w:rPr>
                <w:rFonts w:ascii="Calibri" w:eastAsia="Calibri" w:hAnsi="Calibri" w:cs="Calibri"/>
                <w:sz w:val="24"/>
                <w:szCs w:val="24"/>
                <w:u w:color="1F4E79"/>
                <w:bdr w:val="nil"/>
                <w:lang w:val="it-IT" w:eastAsia="sk-SK"/>
              </w:rPr>
            </w:pPr>
            <w:r w:rsidRPr="0055678C">
              <w:rPr>
                <w:rFonts w:ascii="Calibri" w:eastAsia="Calibri" w:hAnsi="Calibri" w:cs="Calibri"/>
                <w:sz w:val="24"/>
                <w:szCs w:val="24"/>
                <w:u w:color="000000"/>
                <w:bdr w:val="nil"/>
                <w:lang w:val="it-IT" w:eastAsia="sk-SK"/>
              </w:rPr>
              <w:t xml:space="preserve">Sezione </w:t>
            </w:r>
            <w:r w:rsidR="005B0FB7" w:rsidRPr="0055678C">
              <w:rPr>
                <w:rFonts w:ascii="Calibri" w:eastAsia="Calibri" w:hAnsi="Calibri" w:cs="Calibri"/>
                <w:sz w:val="24"/>
                <w:szCs w:val="24"/>
                <w:u w:color="000000"/>
                <w:bdr w:val="nil"/>
                <w:lang w:val="it-IT" w:eastAsia="sk-SK"/>
              </w:rPr>
              <w:t>3.2:</w:t>
            </w:r>
            <w:r w:rsidR="005B0FB7" w:rsidRPr="0055678C">
              <w:rPr>
                <w:rFonts w:ascii="Calibri" w:eastAsia="Calibri" w:hAnsi="Calibri" w:cs="Calibri"/>
                <w:sz w:val="24"/>
                <w:szCs w:val="24"/>
                <w:u w:color="1F4E79"/>
                <w:bdr w:val="nil"/>
                <w:lang w:val="it-IT" w:eastAsia="sk-SK"/>
              </w:rPr>
              <w:t xml:space="preserve"> </w:t>
            </w:r>
            <w:r w:rsidRPr="0055678C">
              <w:rPr>
                <w:rFonts w:ascii="Calibri" w:eastAsia="Calibri" w:hAnsi="Calibri" w:cs="Calibri"/>
                <w:sz w:val="24"/>
                <w:szCs w:val="24"/>
                <w:u w:color="1F4E79"/>
                <w:bdr w:val="nil"/>
                <w:lang w:val="it-IT" w:eastAsia="sk-SK"/>
              </w:rPr>
              <w:t>Disa</w:t>
            </w:r>
            <w:r>
              <w:rPr>
                <w:rFonts w:ascii="Calibri" w:eastAsia="Calibri" w:hAnsi="Calibri" w:cs="Calibri"/>
                <w:sz w:val="24"/>
                <w:szCs w:val="24"/>
                <w:u w:color="1F4E79"/>
                <w:bdr w:val="nil"/>
                <w:lang w:val="it-IT" w:eastAsia="sk-SK"/>
              </w:rPr>
              <w:t>pprendimento</w:t>
            </w:r>
          </w:p>
          <w:p w14:paraId="2863B421" w14:textId="763C27A9" w:rsidR="00D14ACD" w:rsidRPr="0055678C" w:rsidRDefault="0055678C" w:rsidP="005B0FB7">
            <w:pPr>
              <w:pBdr>
                <w:top w:val="nil"/>
                <w:left w:val="nil"/>
                <w:bottom w:val="nil"/>
                <w:right w:val="nil"/>
                <w:between w:val="nil"/>
                <w:bar w:val="nil"/>
              </w:pBdr>
              <w:ind w:left="360"/>
              <w:rPr>
                <w:rFonts w:asciiTheme="minorHAnsi" w:hAnsiTheme="minorHAnsi" w:cstheme="minorHAnsi"/>
                <w:sz w:val="24"/>
                <w:szCs w:val="24"/>
                <w:lang w:val="it-IT"/>
              </w:rPr>
            </w:pPr>
            <w:r w:rsidRPr="0055678C">
              <w:rPr>
                <w:rFonts w:ascii="Calibri" w:eastAsia="Calibri" w:hAnsi="Calibri" w:cs="Calibri"/>
                <w:sz w:val="24"/>
                <w:szCs w:val="24"/>
                <w:u w:color="000000"/>
                <w:bdr w:val="nil"/>
                <w:lang w:val="it-IT" w:eastAsia="sk-SK"/>
              </w:rPr>
              <w:t>Sezione</w:t>
            </w:r>
            <w:r w:rsidR="005B0FB7" w:rsidRPr="0055678C">
              <w:rPr>
                <w:rFonts w:ascii="Calibri" w:eastAsia="Calibri" w:hAnsi="Calibri" w:cs="Calibri"/>
                <w:sz w:val="24"/>
                <w:szCs w:val="24"/>
                <w:u w:color="000000"/>
                <w:bdr w:val="nil"/>
                <w:lang w:val="it-IT" w:eastAsia="sk-SK"/>
              </w:rPr>
              <w:t xml:space="preserve"> 3.3:</w:t>
            </w:r>
            <w:r w:rsidR="005B0FB7" w:rsidRPr="0055678C">
              <w:rPr>
                <w:rFonts w:ascii="Calibri" w:eastAsia="Calibri" w:hAnsi="Calibri" w:cs="Calibri"/>
                <w:sz w:val="24"/>
                <w:szCs w:val="24"/>
                <w:u w:color="1F4E79"/>
                <w:bdr w:val="nil"/>
                <w:lang w:val="it-IT" w:eastAsia="sk-SK"/>
              </w:rPr>
              <w:t xml:space="preserve"> </w:t>
            </w:r>
            <w:r>
              <w:rPr>
                <w:rFonts w:ascii="Calibri" w:eastAsia="Calibri" w:hAnsi="Calibri" w:cs="Calibri"/>
                <w:sz w:val="24"/>
                <w:szCs w:val="24"/>
                <w:u w:color="1F4E79"/>
                <w:bdr w:val="nil"/>
                <w:lang w:val="it-IT" w:eastAsia="sk-SK"/>
              </w:rPr>
              <w:t>Strategie di apprendimento</w:t>
            </w:r>
          </w:p>
        </w:tc>
      </w:tr>
      <w:tr w:rsidR="00D14ACD" w:rsidRPr="00E82E62" w14:paraId="0EA72E39" w14:textId="77777777" w:rsidTr="00E556B0">
        <w:trPr>
          <w:trHeight w:val="3550"/>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0766645" w14:textId="01651B7F" w:rsidR="00D14ACD" w:rsidRDefault="0004664E">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Contenuti di formazione</w:t>
            </w:r>
          </w:p>
        </w:tc>
        <w:tc>
          <w:tcPr>
            <w:tcW w:w="6631" w:type="dxa"/>
            <w:gridSpan w:val="2"/>
            <w:tcBorders>
              <w:top w:val="single" w:sz="4" w:space="0" w:color="auto"/>
              <w:left w:val="single" w:sz="4" w:space="0" w:color="auto"/>
              <w:bottom w:val="single" w:sz="4" w:space="0" w:color="auto"/>
              <w:right w:val="single" w:sz="4" w:space="0" w:color="auto"/>
            </w:tcBorders>
          </w:tcPr>
          <w:p w14:paraId="42341232" w14:textId="16939D18" w:rsidR="0083044F" w:rsidRPr="0055678C" w:rsidRDefault="0055678C" w:rsidP="00E82E62">
            <w:pPr>
              <w:jc w:val="both"/>
              <w:rPr>
                <w:rFonts w:ascii="Calibri" w:eastAsia="Calibri" w:hAnsi="Calibri" w:cs="Calibri"/>
                <w:b/>
                <w:bCs/>
                <w:sz w:val="24"/>
                <w:szCs w:val="24"/>
                <w:u w:color="1F4E79"/>
                <w:bdr w:val="nil"/>
                <w:lang w:val="it-IT" w:eastAsia="sk-SK"/>
              </w:rPr>
            </w:pPr>
            <w:r w:rsidRPr="0055678C">
              <w:rPr>
                <w:rFonts w:ascii="Calibri" w:eastAsia="Calibri" w:hAnsi="Calibri" w:cs="Calibri"/>
                <w:b/>
                <w:bCs/>
                <w:sz w:val="24"/>
                <w:szCs w:val="24"/>
                <w:u w:color="1F4E79"/>
                <w:bdr w:val="nil"/>
                <w:lang w:val="it-IT" w:eastAsia="sk-SK"/>
              </w:rPr>
              <w:t>Competenze chiave per l’ambiente di lavoro del XXI secolo</w:t>
            </w:r>
          </w:p>
          <w:p w14:paraId="32763814" w14:textId="77777777" w:rsidR="0055678C" w:rsidRPr="0055678C" w:rsidRDefault="0055678C" w:rsidP="00E82E62">
            <w:pPr>
              <w:jc w:val="both"/>
              <w:rPr>
                <w:rFonts w:ascii="Calibri" w:eastAsia="Calibri" w:hAnsi="Calibri" w:cs="Calibri"/>
                <w:color w:val="000000"/>
                <w:sz w:val="24"/>
                <w:szCs w:val="24"/>
                <w:u w:color="000000"/>
                <w:bdr w:val="nil"/>
                <w:lang w:val="it-IT" w:eastAsia="sk-SK"/>
              </w:rPr>
            </w:pPr>
          </w:p>
          <w:p w14:paraId="222FC1E6" w14:textId="0F7EE868" w:rsidR="00302FDD" w:rsidRPr="002B6E26" w:rsidRDefault="002B6E26" w:rsidP="00E82E62">
            <w:pPr>
              <w:jc w:val="both"/>
              <w:rPr>
                <w:rFonts w:ascii="Calibri" w:eastAsia="Calibri" w:hAnsi="Calibri" w:cs="Calibri"/>
                <w:color w:val="000000"/>
                <w:sz w:val="24"/>
                <w:szCs w:val="24"/>
                <w:u w:color="000000"/>
                <w:bdr w:val="nil"/>
                <w:lang w:val="it-IT" w:eastAsia="sk-SK"/>
              </w:rPr>
            </w:pPr>
            <w:r w:rsidRPr="002B6E26">
              <w:rPr>
                <w:rFonts w:ascii="Calibri" w:eastAsia="Calibri" w:hAnsi="Calibri" w:cs="Calibri"/>
                <w:color w:val="000000"/>
                <w:sz w:val="24"/>
                <w:szCs w:val="24"/>
                <w:u w:color="000000"/>
                <w:bdr w:val="nil"/>
                <w:lang w:val="it-IT" w:eastAsia="sk-SK"/>
              </w:rPr>
              <w:t>Svilupperemo competenze per la vita e il lavoro per poter adattare il nostro modo di lavorare quando le circostanze cambiano, o dobbiamo passare rapidamente a un compito diverso. Questo è un tipo di abilità di autogestione.</w:t>
            </w:r>
          </w:p>
          <w:p w14:paraId="1992B47F" w14:textId="77777777" w:rsidR="002B6E26" w:rsidRPr="002B6E26" w:rsidRDefault="002B6E26" w:rsidP="00E82E62">
            <w:pPr>
              <w:jc w:val="both"/>
              <w:rPr>
                <w:rFonts w:ascii="Calibri" w:eastAsia="Calibri" w:hAnsi="Calibri" w:cs="Calibri"/>
                <w:color w:val="000000"/>
                <w:sz w:val="24"/>
                <w:szCs w:val="24"/>
                <w:u w:color="000000"/>
                <w:bdr w:val="nil"/>
                <w:lang w:val="it-IT" w:eastAsia="sk-SK"/>
              </w:rPr>
            </w:pPr>
          </w:p>
          <w:p w14:paraId="15BBD37E" w14:textId="7AA50860" w:rsidR="00302FDD" w:rsidRPr="002B6E26" w:rsidRDefault="00302FDD" w:rsidP="00E82E62">
            <w:pPr>
              <w:jc w:val="both"/>
              <w:rPr>
                <w:rFonts w:ascii="Calibri" w:eastAsia="Calibri" w:hAnsi="Calibri" w:cs="Calibri"/>
                <w:color w:val="000000"/>
                <w:sz w:val="24"/>
                <w:szCs w:val="24"/>
                <w:u w:color="000000"/>
                <w:bdr w:val="nil"/>
                <w:lang w:val="it-IT" w:eastAsia="sk-SK"/>
              </w:rPr>
            </w:pPr>
            <w:r w:rsidRPr="002B6E26">
              <w:rPr>
                <w:rFonts w:ascii="Calibri" w:eastAsia="Calibri" w:hAnsi="Calibri" w:cs="Calibri"/>
                <w:b/>
                <w:bCs/>
                <w:sz w:val="24"/>
                <w:szCs w:val="24"/>
                <w:u w:color="000000"/>
                <w:bdr w:val="nil"/>
                <w:lang w:val="it-IT" w:eastAsia="sk-SK"/>
              </w:rPr>
              <w:t>Unit</w:t>
            </w:r>
            <w:r w:rsidR="000D7958" w:rsidRPr="002B6E26">
              <w:rPr>
                <w:rFonts w:ascii="Calibri" w:eastAsia="Calibri" w:hAnsi="Calibri" w:cs="Calibri"/>
                <w:b/>
                <w:bCs/>
                <w:sz w:val="24"/>
                <w:szCs w:val="24"/>
                <w:u w:color="000000"/>
                <w:bdr w:val="nil"/>
                <w:lang w:val="it-IT" w:eastAsia="sk-SK"/>
              </w:rPr>
              <w:t>à</w:t>
            </w:r>
            <w:r w:rsidRPr="002B6E26">
              <w:rPr>
                <w:rFonts w:ascii="Calibri" w:eastAsia="Calibri" w:hAnsi="Calibri" w:cs="Calibri"/>
                <w:b/>
                <w:bCs/>
                <w:sz w:val="24"/>
                <w:szCs w:val="24"/>
                <w:u w:color="000000"/>
                <w:bdr w:val="nil"/>
                <w:lang w:val="it-IT" w:eastAsia="sk-SK"/>
              </w:rPr>
              <w:t xml:space="preserve"> 1: </w:t>
            </w:r>
            <w:r w:rsidR="000D7958" w:rsidRPr="002B6E26">
              <w:rPr>
                <w:rFonts w:ascii="Calibri" w:eastAsia="Calibri" w:hAnsi="Calibri" w:cs="Calibri"/>
                <w:b/>
                <w:bCs/>
                <w:sz w:val="24"/>
                <w:szCs w:val="24"/>
                <w:u w:color="1F4E79"/>
                <w:bdr w:val="nil"/>
                <w:lang w:val="it-IT" w:eastAsia="sk-SK"/>
              </w:rPr>
              <w:t>Abilità di adattabilità</w:t>
            </w:r>
          </w:p>
          <w:p w14:paraId="1F9C3E9A" w14:textId="51DBFFFE" w:rsidR="006D2971" w:rsidRPr="002B6E26" w:rsidRDefault="002B6E26" w:rsidP="00E82E62">
            <w:pPr>
              <w:jc w:val="both"/>
              <w:rPr>
                <w:rFonts w:ascii="Calibri" w:eastAsia="Calibri" w:hAnsi="Calibri" w:cs="Calibri"/>
                <w:color w:val="000000"/>
                <w:sz w:val="24"/>
                <w:szCs w:val="24"/>
                <w:u w:color="000000"/>
                <w:bdr w:val="nil"/>
                <w:lang w:val="it-IT" w:eastAsia="sk-SK"/>
              </w:rPr>
            </w:pPr>
            <w:r w:rsidRPr="002B6E26">
              <w:rPr>
                <w:rFonts w:ascii="Calibri" w:eastAsia="Calibri" w:hAnsi="Calibri" w:cs="Calibri"/>
                <w:color w:val="000000"/>
                <w:sz w:val="24"/>
                <w:szCs w:val="24"/>
                <w:u w:color="000000"/>
                <w:bdr w:val="nil"/>
                <w:lang w:val="it-IT" w:eastAsia="sk-SK"/>
              </w:rPr>
              <w:t xml:space="preserve">L'unità 1 descrive la definizione e il significato di adattabilità e flessibilità e come </w:t>
            </w:r>
            <w:r w:rsidR="00E82E62">
              <w:rPr>
                <w:rFonts w:ascii="Calibri" w:eastAsia="Calibri" w:hAnsi="Calibri" w:cs="Calibri"/>
                <w:color w:val="000000"/>
                <w:sz w:val="24"/>
                <w:szCs w:val="24"/>
                <w:u w:color="000000"/>
                <w:bdr w:val="nil"/>
                <w:lang w:val="it-IT" w:eastAsia="sk-SK"/>
              </w:rPr>
              <w:t xml:space="preserve">queste </w:t>
            </w:r>
            <w:r w:rsidRPr="002B6E26">
              <w:rPr>
                <w:rFonts w:ascii="Calibri" w:eastAsia="Calibri" w:hAnsi="Calibri" w:cs="Calibri"/>
                <w:color w:val="000000"/>
                <w:sz w:val="24"/>
                <w:szCs w:val="24"/>
                <w:u w:color="000000"/>
                <w:bdr w:val="nil"/>
                <w:lang w:val="it-IT" w:eastAsia="sk-SK"/>
              </w:rPr>
              <w:t>funziona</w:t>
            </w:r>
            <w:r w:rsidR="00E82E62">
              <w:rPr>
                <w:rFonts w:ascii="Calibri" w:eastAsia="Calibri" w:hAnsi="Calibri" w:cs="Calibri"/>
                <w:color w:val="000000"/>
                <w:sz w:val="24"/>
                <w:szCs w:val="24"/>
                <w:u w:color="000000"/>
                <w:bdr w:val="nil"/>
                <w:lang w:val="it-IT" w:eastAsia="sk-SK"/>
              </w:rPr>
              <w:t>no</w:t>
            </w:r>
            <w:r w:rsidRPr="002B6E26">
              <w:rPr>
                <w:rFonts w:ascii="Calibri" w:eastAsia="Calibri" w:hAnsi="Calibri" w:cs="Calibri"/>
                <w:color w:val="000000"/>
                <w:sz w:val="24"/>
                <w:szCs w:val="24"/>
                <w:u w:color="000000"/>
                <w:bdr w:val="nil"/>
                <w:lang w:val="it-IT" w:eastAsia="sk-SK"/>
              </w:rPr>
              <w:t xml:space="preserve"> nel mondo del lavoro. Imparando dal futuro e concentrandoci sul successo dei laureati che entrano nel mondo del lavoro scopriremo perché è importante essere adattabili e flessibili sul posto di lavoro e perché diventare più adattabili per creare una vita lavorativa migliore. Le capacità di adattamento possono crescere attraverso l'esercizio fisico e la pratica; pertanto, identifichiamo alcuni esempi o buone pratiche per esplorare come potremmo affrontare nuove opportunità.</w:t>
            </w:r>
          </w:p>
          <w:p w14:paraId="5727B680" w14:textId="77777777" w:rsidR="002B6E26" w:rsidRPr="002B6E26" w:rsidRDefault="002B6E26" w:rsidP="00E82E62">
            <w:pPr>
              <w:jc w:val="both"/>
              <w:rPr>
                <w:rFonts w:ascii="Calibri" w:eastAsia="Calibri" w:hAnsi="Calibri" w:cs="Calibri"/>
                <w:color w:val="000000"/>
                <w:sz w:val="24"/>
                <w:szCs w:val="24"/>
                <w:u w:color="000000"/>
                <w:bdr w:val="nil"/>
                <w:lang w:val="it-IT" w:eastAsia="sk-SK"/>
              </w:rPr>
            </w:pPr>
          </w:p>
          <w:p w14:paraId="2170FE5A" w14:textId="6FBD30E0" w:rsidR="006D2971" w:rsidRPr="00BD6EF2" w:rsidRDefault="00BD6EF2" w:rsidP="00E82E62">
            <w:pPr>
              <w:jc w:val="both"/>
              <w:rPr>
                <w:rFonts w:ascii="Calibri" w:eastAsia="Calibri" w:hAnsi="Calibri" w:cs="Calibri"/>
                <w:color w:val="000000"/>
                <w:sz w:val="24"/>
                <w:szCs w:val="24"/>
                <w:u w:color="000000"/>
                <w:bdr w:val="nil"/>
                <w:lang w:val="it-IT" w:eastAsia="sk-SK"/>
              </w:rPr>
            </w:pPr>
            <w:r w:rsidRPr="00BD6EF2">
              <w:rPr>
                <w:rFonts w:ascii="Calibri" w:eastAsia="Calibri" w:hAnsi="Calibri" w:cs="Calibri"/>
                <w:color w:val="000000"/>
                <w:sz w:val="24"/>
                <w:szCs w:val="24"/>
                <w:u w:color="000000"/>
                <w:bdr w:val="nil"/>
                <w:lang w:val="it-IT" w:eastAsia="sk-SK"/>
              </w:rPr>
              <w:t>L'adattabilità è la capacità di essere flessibili e adattarsi ai cambiamenti di fattori, condizioni o ambienti. Essere adattabili è un'abilità molto apprezzata sul posto di lavoro. Guarda approfondimenti e pensieri sull'adattabilità e sul futuro del lavoro da parte di leader di tutto il mondo mini-documentary film. Alcune persone possono trovare l'adattamento facile, mentre altri potrebbero trovarlo più difficile. Se vuoi sviluppare questa abilità dentro di te, considera di acquisire fiducia in te stesso, vedere una prospettiva diversa, accettare che il fallimento accade.</w:t>
            </w:r>
          </w:p>
          <w:p w14:paraId="1938A300" w14:textId="77777777" w:rsidR="00BD6EF2" w:rsidRPr="00BD6EF2" w:rsidRDefault="00BD6EF2" w:rsidP="00E82E62">
            <w:pPr>
              <w:jc w:val="both"/>
              <w:rPr>
                <w:rFonts w:ascii="Calibri" w:eastAsia="Calibri" w:hAnsi="Calibri" w:cs="Calibri"/>
                <w:color w:val="000000"/>
                <w:sz w:val="24"/>
                <w:szCs w:val="24"/>
                <w:u w:color="000000"/>
                <w:bdr w:val="nil"/>
                <w:lang w:val="it-IT" w:eastAsia="sk-SK"/>
              </w:rPr>
            </w:pPr>
          </w:p>
          <w:p w14:paraId="0619A5FB" w14:textId="2BC35134" w:rsidR="006D2971" w:rsidRDefault="00BD6EF2" w:rsidP="00E82E62">
            <w:pPr>
              <w:jc w:val="both"/>
              <w:rPr>
                <w:rFonts w:ascii="Calibri" w:eastAsia="Calibri" w:hAnsi="Calibri" w:cs="Calibri"/>
                <w:color w:val="000000"/>
                <w:sz w:val="24"/>
                <w:szCs w:val="24"/>
                <w:u w:color="000000"/>
                <w:bdr w:val="nil"/>
                <w:lang w:val="it-IT" w:eastAsia="sk-SK"/>
              </w:rPr>
            </w:pPr>
            <w:r w:rsidRPr="00BD6EF2">
              <w:rPr>
                <w:rFonts w:ascii="Calibri" w:eastAsia="Calibri" w:hAnsi="Calibri" w:cs="Calibri"/>
                <w:color w:val="000000"/>
                <w:sz w:val="24"/>
                <w:szCs w:val="24"/>
                <w:u w:color="000000"/>
                <w:bdr w:val="nil"/>
                <w:lang w:val="it-IT" w:eastAsia="sk-SK"/>
              </w:rPr>
              <w:t xml:space="preserve">Adattabilità e flessibilità sono due termini molto simili che differiscono leggermente. Devi essere flessibile per essere adattabile, ma se sei flessibile questo non significa necessariamente che sei adattabile. In altre parole, la flessibilità è una componente dell'essere adattabili. Essere flessibili nella vita significa che puoi cambiare i tuoi piani e adattarti facilmente a </w:t>
            </w:r>
            <w:r w:rsidRPr="00BD6EF2">
              <w:rPr>
                <w:rFonts w:ascii="Calibri" w:eastAsia="Calibri" w:hAnsi="Calibri" w:cs="Calibri"/>
                <w:color w:val="000000"/>
                <w:sz w:val="24"/>
                <w:szCs w:val="24"/>
                <w:u w:color="000000"/>
                <w:bdr w:val="nil"/>
                <w:lang w:val="it-IT" w:eastAsia="sk-SK"/>
              </w:rPr>
              <w:lastRenderedPageBreak/>
              <w:t>nuove situazioni.</w:t>
            </w:r>
            <w:r w:rsidRPr="00BD6EF2">
              <w:rPr>
                <w:lang w:val="it-IT"/>
              </w:rPr>
              <w:t xml:space="preserve"> </w:t>
            </w:r>
            <w:r w:rsidRPr="00BD6EF2">
              <w:rPr>
                <w:rFonts w:ascii="Calibri" w:eastAsia="Calibri" w:hAnsi="Calibri" w:cs="Calibri"/>
                <w:color w:val="000000"/>
                <w:sz w:val="24"/>
                <w:szCs w:val="24"/>
                <w:u w:color="000000"/>
                <w:bdr w:val="nil"/>
                <w:lang w:val="it-IT" w:eastAsia="sk-SK"/>
              </w:rPr>
              <w:t xml:space="preserve">L'adattabilità nell’ambiente di lavoro è la capacità di rispondere efficacemente a diversi scenari e sfide all'interno di esso. Diventare adattabili sul lavoro ti aiuta a rispondere a nuove situazioni, nuovi ruoli, nuovi progetti e nuovi clienti. Imparare a diventare più adattabili sul lavoro richiede tempo e attenzione, è più sul viaggio che sul risultato finale. L'apprendimento di competenze trasversali come l'adattabilità potrebbe non venire con la certificazione ufficiale o essere misurabile quanto le competenze tecniche, ma possono fare altrettanto, se non di più, per il tuo successo se sei leader o membro del team. </w:t>
            </w:r>
          </w:p>
          <w:p w14:paraId="7F676D44" w14:textId="77777777" w:rsidR="00BD6EF2" w:rsidRPr="00BD6EF2" w:rsidRDefault="00BD6EF2" w:rsidP="00E82E62">
            <w:pPr>
              <w:jc w:val="both"/>
              <w:rPr>
                <w:rFonts w:ascii="Calibri" w:eastAsia="Calibri" w:hAnsi="Calibri" w:cs="Calibri"/>
                <w:color w:val="000000"/>
                <w:sz w:val="24"/>
                <w:szCs w:val="24"/>
                <w:u w:color="000000"/>
                <w:bdr w:val="nil"/>
                <w:lang w:val="it-IT" w:eastAsia="sk-SK"/>
              </w:rPr>
            </w:pPr>
          </w:p>
          <w:p w14:paraId="14670D27" w14:textId="19E04EB6" w:rsidR="00BD6EF2" w:rsidRPr="00BD6EF2" w:rsidRDefault="00BD6EF2" w:rsidP="00E82E62">
            <w:pPr>
              <w:jc w:val="both"/>
              <w:rPr>
                <w:rFonts w:ascii="Calibri" w:eastAsia="Calibri" w:hAnsi="Calibri" w:cs="Calibri"/>
                <w:color w:val="000000"/>
                <w:sz w:val="24"/>
                <w:szCs w:val="24"/>
                <w:u w:color="000000"/>
                <w:bdr w:val="nil"/>
                <w:lang w:val="it-IT" w:eastAsia="sk-SK"/>
              </w:rPr>
            </w:pPr>
            <w:r w:rsidRPr="00BD6EF2">
              <w:rPr>
                <w:rFonts w:ascii="Calibri" w:eastAsia="Calibri" w:hAnsi="Calibri" w:cs="Calibri"/>
                <w:color w:val="000000"/>
                <w:sz w:val="24"/>
                <w:szCs w:val="24"/>
                <w:u w:color="000000"/>
                <w:bdr w:val="nil"/>
                <w:lang w:val="it-IT" w:eastAsia="sk-SK"/>
              </w:rPr>
              <w:t>Le persone adattabili sviluppano set di competenze, processi e quadri mirati che consentono loro di affrontare in modo rapido ed efficiente le diverse situazioni man mano che si presentano. Diventare adattabili sull’ambiente di lavoro ti aiuta a rispondere a nuove situazioni, nuovi ruoli, nuovi progetti e nuovi clienti. Man mano che sviluppi questo set di abilità, sarai in grado di affrontare qualsiasi cambiamento che ti verrà incontro. Il Center for Creative Leadership suddivide le competenze di adattabilità in 3 categorie:</w:t>
            </w:r>
          </w:p>
          <w:p w14:paraId="370F1D79" w14:textId="6F974610" w:rsidR="00194C7E" w:rsidRDefault="00BD6EF2" w:rsidP="00E82E62">
            <w:pPr>
              <w:pStyle w:val="Paragrafoelenco"/>
              <w:numPr>
                <w:ilvl w:val="0"/>
                <w:numId w:val="19"/>
              </w:numPr>
              <w:jc w:val="both"/>
              <w:rPr>
                <w:rFonts w:ascii="Calibri" w:eastAsia="Calibri" w:hAnsi="Calibri" w:cs="Calibri"/>
                <w:color w:val="000000"/>
                <w:sz w:val="24"/>
                <w:szCs w:val="24"/>
                <w:u w:color="000000"/>
                <w:bdr w:val="nil"/>
                <w:lang w:eastAsia="sk-SK"/>
              </w:rPr>
            </w:pPr>
            <w:r>
              <w:rPr>
                <w:rFonts w:ascii="Calibri" w:eastAsia="Calibri" w:hAnsi="Calibri" w:cs="Calibri"/>
                <w:color w:val="000000"/>
                <w:sz w:val="24"/>
                <w:szCs w:val="24"/>
                <w:u w:color="000000"/>
                <w:bdr w:val="nil"/>
                <w:lang w:eastAsia="sk-SK"/>
              </w:rPr>
              <w:t>Adattabilità cognitiva;</w:t>
            </w:r>
          </w:p>
          <w:p w14:paraId="005DD25E" w14:textId="0BE23AD2" w:rsidR="00194C7E" w:rsidRDefault="00E82E62" w:rsidP="00E82E62">
            <w:pPr>
              <w:pStyle w:val="Paragrafoelenco"/>
              <w:numPr>
                <w:ilvl w:val="0"/>
                <w:numId w:val="19"/>
              </w:numPr>
              <w:jc w:val="both"/>
              <w:rPr>
                <w:rFonts w:ascii="Calibri" w:eastAsia="Calibri" w:hAnsi="Calibri" w:cs="Calibri"/>
                <w:color w:val="000000"/>
                <w:sz w:val="24"/>
                <w:szCs w:val="24"/>
                <w:u w:color="000000"/>
                <w:bdr w:val="nil"/>
                <w:lang w:eastAsia="sk-SK"/>
              </w:rPr>
            </w:pPr>
            <w:r>
              <w:rPr>
                <w:rFonts w:ascii="Calibri" w:eastAsia="Calibri" w:hAnsi="Calibri" w:cs="Calibri"/>
                <w:color w:val="000000"/>
                <w:sz w:val="24"/>
                <w:szCs w:val="24"/>
                <w:u w:color="000000"/>
                <w:bdr w:val="nil"/>
                <w:lang w:eastAsia="sk-SK"/>
              </w:rPr>
              <w:t>Adattabilità emotive;</w:t>
            </w:r>
          </w:p>
          <w:p w14:paraId="62B987F4" w14:textId="66FDE9F1" w:rsidR="00DE417B" w:rsidRPr="00194C7E" w:rsidRDefault="00BD6EF2" w:rsidP="00E82E62">
            <w:pPr>
              <w:pStyle w:val="Paragrafoelenco"/>
              <w:numPr>
                <w:ilvl w:val="0"/>
                <w:numId w:val="19"/>
              </w:numPr>
              <w:jc w:val="both"/>
              <w:rPr>
                <w:rFonts w:ascii="Calibri" w:eastAsia="Calibri" w:hAnsi="Calibri" w:cs="Calibri"/>
                <w:color w:val="000000"/>
                <w:sz w:val="24"/>
                <w:szCs w:val="24"/>
                <w:u w:color="000000"/>
                <w:bdr w:val="nil"/>
                <w:lang w:eastAsia="sk-SK"/>
              </w:rPr>
            </w:pPr>
            <w:r>
              <w:rPr>
                <w:rFonts w:ascii="Calibri" w:eastAsia="Calibri" w:hAnsi="Calibri" w:cs="Calibri"/>
                <w:color w:val="000000"/>
                <w:sz w:val="24"/>
                <w:szCs w:val="24"/>
                <w:u w:color="000000"/>
                <w:bdr w:val="nil"/>
                <w:lang w:eastAsia="sk-SK"/>
              </w:rPr>
              <w:t>Adattabilità della personalità.</w:t>
            </w:r>
          </w:p>
          <w:p w14:paraId="26C91110" w14:textId="77777777" w:rsidR="00194C7E" w:rsidRDefault="00194C7E" w:rsidP="00E82E62">
            <w:pPr>
              <w:jc w:val="both"/>
              <w:rPr>
                <w:rFonts w:ascii="Calibri" w:eastAsia="Calibri" w:hAnsi="Calibri" w:cs="Calibri"/>
                <w:color w:val="000000"/>
                <w:sz w:val="24"/>
                <w:szCs w:val="24"/>
                <w:u w:color="000000"/>
                <w:bdr w:val="nil"/>
                <w:lang w:eastAsia="sk-SK"/>
              </w:rPr>
            </w:pPr>
          </w:p>
          <w:p w14:paraId="5F8A305F" w14:textId="77777777" w:rsidR="00BD6EF2" w:rsidRPr="00BD6EF2" w:rsidRDefault="00BD6EF2" w:rsidP="00E82E62">
            <w:pPr>
              <w:jc w:val="both"/>
              <w:rPr>
                <w:rFonts w:ascii="Calibri" w:eastAsia="Calibri" w:hAnsi="Calibri" w:cs="Calibri"/>
                <w:color w:val="000000"/>
                <w:sz w:val="24"/>
                <w:szCs w:val="24"/>
                <w:u w:color="000000"/>
                <w:bdr w:val="nil"/>
                <w:lang w:val="it-IT" w:eastAsia="sk-SK"/>
              </w:rPr>
            </w:pPr>
            <w:r w:rsidRPr="00BD6EF2">
              <w:rPr>
                <w:rFonts w:ascii="Calibri" w:eastAsia="Calibri" w:hAnsi="Calibri" w:cs="Calibri"/>
                <w:color w:val="000000"/>
                <w:sz w:val="24"/>
                <w:szCs w:val="24"/>
                <w:u w:color="000000"/>
                <w:bdr w:val="nil"/>
                <w:lang w:val="it-IT" w:eastAsia="sk-SK"/>
              </w:rPr>
              <w:t xml:space="preserve">La flessibilità sull’ambiente di lavoro è la capacità di valutare gli eventi e adattarsi ai ruoli e alle attività o al lavoro offerto. La flessibilità sul posto di lavoro è un accordo di lavoro in cui vi è flessibilità per un dipendente su dove vuole lavorare, il tempo che lavorerà e come lavorerà. </w:t>
            </w:r>
          </w:p>
          <w:p w14:paraId="534A2F2D" w14:textId="14E2200B" w:rsidR="00BD6EF2" w:rsidRPr="00BD6EF2" w:rsidRDefault="00BD6EF2" w:rsidP="00E82E62">
            <w:pPr>
              <w:jc w:val="both"/>
              <w:rPr>
                <w:rFonts w:ascii="Calibri" w:eastAsia="Calibri" w:hAnsi="Calibri" w:cs="Calibri"/>
                <w:color w:val="000000"/>
                <w:sz w:val="24"/>
                <w:szCs w:val="24"/>
                <w:u w:color="000000"/>
                <w:bdr w:val="nil"/>
                <w:lang w:val="it-IT" w:eastAsia="sk-SK"/>
              </w:rPr>
            </w:pPr>
            <w:r w:rsidRPr="00BD6EF2">
              <w:rPr>
                <w:rFonts w:ascii="Calibri" w:eastAsia="Calibri" w:hAnsi="Calibri" w:cs="Calibri"/>
                <w:color w:val="000000"/>
                <w:sz w:val="24"/>
                <w:szCs w:val="24"/>
                <w:u w:color="000000"/>
                <w:bdr w:val="nil"/>
                <w:lang w:val="it-IT" w:eastAsia="sk-SK"/>
              </w:rPr>
              <w:t xml:space="preserve">Esempi in cui entrambi i vantaggi E-E sono l'equilibrio tra vita professionale e vita privata, maggiore produttività o essere più reattivi al cambiamento. Manager e leader di tutto il mondo passando dal modo tradizionale di lavorare al modo nuovo e </w:t>
            </w:r>
            <w:r w:rsidRPr="00BD6EF2">
              <w:rPr>
                <w:rFonts w:ascii="Calibri" w:eastAsia="Calibri" w:hAnsi="Calibri" w:cs="Calibri"/>
                <w:color w:val="000000"/>
                <w:sz w:val="24"/>
                <w:szCs w:val="24"/>
                <w:u w:color="000000"/>
                <w:bdr w:val="nil"/>
                <w:lang w:val="it-IT" w:eastAsia="sk-SK"/>
              </w:rPr>
              <w:lastRenderedPageBreak/>
              <w:t>moderno. Per esempio: opzione lavorare da casa, indipendenza sull’ambiente di lavoro o opzione accordo di lavoro.</w:t>
            </w:r>
          </w:p>
          <w:p w14:paraId="45E7FD18" w14:textId="6000AC62" w:rsidR="006D2971" w:rsidRPr="00BD6EF2" w:rsidRDefault="00BD6EF2" w:rsidP="00E82E62">
            <w:pPr>
              <w:jc w:val="both"/>
              <w:rPr>
                <w:rFonts w:ascii="Calibri" w:eastAsia="Calibri" w:hAnsi="Calibri" w:cs="Calibri"/>
                <w:color w:val="000000"/>
                <w:sz w:val="24"/>
                <w:szCs w:val="24"/>
                <w:u w:color="000000"/>
                <w:bdr w:val="nil"/>
                <w:lang w:val="it-IT" w:eastAsia="sk-SK"/>
              </w:rPr>
            </w:pPr>
            <w:r w:rsidRPr="00BD6EF2">
              <w:rPr>
                <w:rFonts w:ascii="Calibri" w:eastAsia="Calibri" w:hAnsi="Calibri" w:cs="Calibri"/>
                <w:color w:val="000000"/>
                <w:sz w:val="24"/>
                <w:szCs w:val="24"/>
                <w:u w:color="000000"/>
                <w:bdr w:val="nil"/>
                <w:lang w:val="it-IT" w:eastAsia="sk-SK"/>
              </w:rPr>
              <w:t>Le piccole imprese sono inclini ad adattare la flessibilità sull’ambiente di lavoro perché stanno cercando di ridurre i costi in termini di utenze e spese di affitto, hanno la libertà di farlo poiché le loro operazioni non sono così su larga scala e hanno un piccolo numero di persone da gestire.</w:t>
            </w:r>
          </w:p>
          <w:p w14:paraId="494316C8" w14:textId="77777777" w:rsidR="00BD6EF2" w:rsidRPr="00BD6EF2" w:rsidRDefault="00BD6EF2" w:rsidP="00E82E62">
            <w:pPr>
              <w:jc w:val="both"/>
              <w:rPr>
                <w:rFonts w:ascii="Calibri" w:eastAsia="Calibri" w:hAnsi="Calibri" w:cs="Calibri"/>
                <w:color w:val="000000"/>
                <w:sz w:val="24"/>
                <w:szCs w:val="24"/>
                <w:u w:color="000000"/>
                <w:bdr w:val="nil"/>
                <w:lang w:val="it-IT" w:eastAsia="sk-SK"/>
              </w:rPr>
            </w:pPr>
          </w:p>
          <w:p w14:paraId="045ADE69" w14:textId="695C489E" w:rsidR="00DC0AE5" w:rsidRPr="00E82E62" w:rsidRDefault="00DC0AE5" w:rsidP="00E82E62">
            <w:pPr>
              <w:jc w:val="both"/>
              <w:rPr>
                <w:rFonts w:ascii="Calibri" w:eastAsia="Calibri" w:hAnsi="Calibri" w:cs="Calibri"/>
                <w:b/>
                <w:bCs/>
                <w:sz w:val="24"/>
                <w:szCs w:val="24"/>
                <w:u w:color="000000"/>
                <w:bdr w:val="nil"/>
                <w:lang w:val="it-IT" w:eastAsia="sk-SK"/>
              </w:rPr>
            </w:pPr>
            <w:r w:rsidRPr="00E82E62">
              <w:rPr>
                <w:rFonts w:ascii="Calibri" w:eastAsia="Calibri" w:hAnsi="Calibri" w:cs="Calibri"/>
                <w:b/>
                <w:bCs/>
                <w:sz w:val="24"/>
                <w:szCs w:val="24"/>
                <w:u w:color="000000"/>
                <w:bdr w:val="nil"/>
                <w:lang w:val="it-IT" w:eastAsia="sk-SK"/>
              </w:rPr>
              <w:t>Unit</w:t>
            </w:r>
            <w:r w:rsidR="000D7958" w:rsidRPr="00E82E62">
              <w:rPr>
                <w:rFonts w:ascii="Calibri" w:eastAsia="Calibri" w:hAnsi="Calibri" w:cs="Calibri"/>
                <w:b/>
                <w:bCs/>
                <w:sz w:val="24"/>
                <w:szCs w:val="24"/>
                <w:u w:color="000000"/>
                <w:bdr w:val="nil"/>
                <w:lang w:val="it-IT" w:eastAsia="sk-SK"/>
              </w:rPr>
              <w:t>à</w:t>
            </w:r>
            <w:r w:rsidRPr="00E82E62">
              <w:rPr>
                <w:rFonts w:ascii="Calibri" w:eastAsia="Calibri" w:hAnsi="Calibri" w:cs="Calibri"/>
                <w:b/>
                <w:bCs/>
                <w:sz w:val="24"/>
                <w:szCs w:val="24"/>
                <w:u w:color="000000"/>
                <w:bdr w:val="nil"/>
                <w:lang w:val="it-IT" w:eastAsia="sk-SK"/>
              </w:rPr>
              <w:t xml:space="preserve"> 2: </w:t>
            </w:r>
            <w:r w:rsidR="000D7958" w:rsidRPr="00E82E62">
              <w:rPr>
                <w:rFonts w:ascii="Calibri" w:eastAsia="Calibri" w:hAnsi="Calibri" w:cs="Calibri"/>
                <w:b/>
                <w:bCs/>
                <w:sz w:val="24"/>
                <w:szCs w:val="24"/>
                <w:u w:color="000000"/>
                <w:bdr w:val="nil"/>
                <w:lang w:val="it-IT" w:eastAsia="sk-SK"/>
              </w:rPr>
              <w:t>Pensiero analitico</w:t>
            </w:r>
          </w:p>
          <w:p w14:paraId="390E00A1" w14:textId="5CC8A8E8" w:rsidR="00DC0AE5" w:rsidRPr="002B6E26" w:rsidRDefault="002B6E26" w:rsidP="00E82E62">
            <w:pPr>
              <w:jc w:val="both"/>
              <w:rPr>
                <w:rFonts w:ascii="Calibri" w:eastAsia="Calibri" w:hAnsi="Calibri" w:cs="Calibri"/>
                <w:color w:val="000000"/>
                <w:sz w:val="24"/>
                <w:szCs w:val="24"/>
                <w:u w:color="000000"/>
                <w:bdr w:val="nil"/>
                <w:lang w:val="it-IT" w:eastAsia="sk-SK"/>
              </w:rPr>
            </w:pPr>
            <w:r w:rsidRPr="002B6E26">
              <w:rPr>
                <w:rFonts w:ascii="Calibri" w:eastAsia="Calibri" w:hAnsi="Calibri" w:cs="Calibri"/>
                <w:color w:val="000000"/>
                <w:sz w:val="24"/>
                <w:szCs w:val="24"/>
                <w:u w:color="000000"/>
                <w:bdr w:val="nil"/>
                <w:lang w:val="it-IT" w:eastAsia="sk-SK"/>
              </w:rPr>
              <w:t>Unità 2 copre in modo completo le sostanze di base e le componenti della percezione, spiegando ogni elemento essenziale e fornendo un manuale di istruzioni su come sintetizzare l'esperienza empirica in saggezza, guidando anche il destinatario sul ragionamento logico, superando i sistemi di credenze e</w:t>
            </w:r>
            <w:r>
              <w:rPr>
                <w:rFonts w:ascii="Calibri" w:eastAsia="Calibri" w:hAnsi="Calibri" w:cs="Calibri"/>
                <w:color w:val="000000"/>
                <w:sz w:val="24"/>
                <w:szCs w:val="24"/>
                <w:u w:color="000000"/>
                <w:bdr w:val="nil"/>
                <w:lang w:val="it-IT" w:eastAsia="sk-SK"/>
              </w:rPr>
              <w:t>d</w:t>
            </w:r>
            <w:r w:rsidRPr="002B6E26">
              <w:rPr>
                <w:rFonts w:ascii="Calibri" w:eastAsia="Calibri" w:hAnsi="Calibri" w:cs="Calibri"/>
                <w:color w:val="000000"/>
                <w:sz w:val="24"/>
                <w:szCs w:val="24"/>
                <w:u w:color="000000"/>
                <w:bdr w:val="nil"/>
                <w:lang w:val="it-IT" w:eastAsia="sk-SK"/>
              </w:rPr>
              <w:t xml:space="preserve"> elencando 12 tratti personali per diventare un pensatore critico ricercato.</w:t>
            </w:r>
          </w:p>
          <w:p w14:paraId="4D3DF40E" w14:textId="77777777" w:rsidR="002B6E26" w:rsidRPr="002B6E26" w:rsidRDefault="002B6E26" w:rsidP="00E82E62">
            <w:pPr>
              <w:jc w:val="both"/>
              <w:rPr>
                <w:rFonts w:ascii="Calibri" w:eastAsia="Calibri" w:hAnsi="Calibri" w:cs="Calibri"/>
                <w:color w:val="000000"/>
                <w:sz w:val="24"/>
                <w:szCs w:val="24"/>
                <w:u w:color="000000"/>
                <w:bdr w:val="nil"/>
                <w:lang w:val="it-IT" w:eastAsia="sk-SK"/>
              </w:rPr>
            </w:pPr>
          </w:p>
          <w:p w14:paraId="6CEB4772" w14:textId="34285ED0" w:rsidR="00DC0AE5" w:rsidRPr="002B6E26" w:rsidRDefault="000D7958" w:rsidP="00E82E62">
            <w:pPr>
              <w:jc w:val="both"/>
              <w:rPr>
                <w:rFonts w:ascii="Calibri" w:eastAsia="Calibri" w:hAnsi="Calibri" w:cs="Calibri"/>
                <w:b/>
                <w:bCs/>
                <w:sz w:val="24"/>
                <w:szCs w:val="24"/>
                <w:u w:color="000000"/>
                <w:bdr w:val="nil"/>
                <w:lang w:val="it-IT" w:eastAsia="sk-SK"/>
              </w:rPr>
            </w:pPr>
            <w:r w:rsidRPr="002B6E26">
              <w:rPr>
                <w:rFonts w:ascii="Calibri" w:eastAsia="Calibri" w:hAnsi="Calibri" w:cs="Calibri"/>
                <w:b/>
                <w:bCs/>
                <w:sz w:val="24"/>
                <w:szCs w:val="24"/>
                <w:u w:color="000000"/>
                <w:bdr w:val="nil"/>
                <w:lang w:val="it-IT" w:eastAsia="sk-SK"/>
              </w:rPr>
              <w:t>Le basi</w:t>
            </w:r>
            <w:r w:rsidR="00DC0AE5" w:rsidRPr="002B6E26">
              <w:rPr>
                <w:rFonts w:ascii="Calibri" w:eastAsia="Calibri" w:hAnsi="Calibri" w:cs="Calibri"/>
                <w:b/>
                <w:bCs/>
                <w:sz w:val="24"/>
                <w:szCs w:val="24"/>
                <w:u w:color="000000"/>
                <w:bdr w:val="nil"/>
                <w:lang w:val="it-IT" w:eastAsia="sk-SK"/>
              </w:rPr>
              <w:t xml:space="preserve"> </w:t>
            </w:r>
            <w:r w:rsidR="00DC0AE5" w:rsidRPr="002B6E26">
              <w:rPr>
                <w:rFonts w:ascii="Calibri" w:eastAsia="Calibri" w:hAnsi="Calibri" w:cs="Calibri"/>
                <w:b/>
                <w:bCs/>
                <w:sz w:val="24"/>
                <w:szCs w:val="24"/>
                <w:u w:color="000000"/>
                <w:bdr w:val="nil"/>
                <w:lang w:val="it-IT" w:eastAsia="sk-SK"/>
              </w:rPr>
              <w:tab/>
            </w:r>
          </w:p>
          <w:p w14:paraId="3FC252EB" w14:textId="4EA442F6" w:rsidR="00DC0AE5" w:rsidRPr="002B6E26" w:rsidRDefault="002B6E26" w:rsidP="00E82E62">
            <w:pPr>
              <w:jc w:val="both"/>
              <w:rPr>
                <w:rFonts w:ascii="Calibri" w:eastAsia="Calibri" w:hAnsi="Calibri" w:cs="Calibri"/>
                <w:color w:val="000000"/>
                <w:sz w:val="24"/>
                <w:szCs w:val="24"/>
                <w:u w:color="000000"/>
                <w:bdr w:val="nil"/>
                <w:lang w:val="it-IT" w:eastAsia="sk-SK"/>
              </w:rPr>
            </w:pPr>
            <w:r w:rsidRPr="002B6E26">
              <w:rPr>
                <w:rFonts w:ascii="Calibri" w:eastAsia="Calibri" w:hAnsi="Calibri" w:cs="Calibri"/>
                <w:color w:val="000000"/>
                <w:sz w:val="24"/>
                <w:szCs w:val="24"/>
                <w:u w:color="000000"/>
                <w:bdr w:val="nil"/>
                <w:lang w:val="it-IT" w:eastAsia="sk-SK"/>
              </w:rPr>
              <w:t>I dati vengono trasformati in informazioni quando viene applicato il significato o la relazione e la conoscenza viene acquisita memorizzando le informazioni; Man mano che acquisiamo conoscenza e tracciamo connessioni, possiamo raggiungere l'intuizione, che è la capacità di sintetizzare la conoscenza per una profonda comprensione di un problema, e, in ultima analisi, la saggezza, che facilita il processo decisionale informato.</w:t>
            </w:r>
          </w:p>
          <w:p w14:paraId="1D7361C6" w14:textId="77777777" w:rsidR="002B6E26" w:rsidRPr="002B6E26" w:rsidRDefault="002B6E26" w:rsidP="00E82E62">
            <w:pPr>
              <w:jc w:val="both"/>
              <w:rPr>
                <w:rFonts w:ascii="Calibri" w:eastAsia="Calibri" w:hAnsi="Calibri" w:cs="Calibri"/>
                <w:color w:val="000000"/>
                <w:sz w:val="24"/>
                <w:szCs w:val="24"/>
                <w:u w:color="000000"/>
                <w:bdr w:val="nil"/>
                <w:lang w:val="it-IT" w:eastAsia="sk-SK"/>
              </w:rPr>
            </w:pPr>
          </w:p>
          <w:p w14:paraId="1CF3D345" w14:textId="1E3087E8" w:rsidR="00DC0AE5" w:rsidRPr="002B6E26" w:rsidRDefault="000D7958" w:rsidP="00E82E62">
            <w:pPr>
              <w:jc w:val="both"/>
              <w:rPr>
                <w:b/>
                <w:lang w:val="it-IT"/>
              </w:rPr>
            </w:pPr>
            <w:r w:rsidRPr="002B6E26">
              <w:rPr>
                <w:b/>
                <w:lang w:val="it-IT"/>
              </w:rPr>
              <w:t>L'arte del pensare</w:t>
            </w:r>
          </w:p>
          <w:p w14:paraId="421B7E29" w14:textId="4B1701C0" w:rsidR="00DC0AE5" w:rsidRPr="002B6E26" w:rsidRDefault="002B6E26" w:rsidP="00E82E62">
            <w:pPr>
              <w:jc w:val="both"/>
              <w:rPr>
                <w:rFonts w:ascii="Calibri" w:eastAsia="Calibri" w:hAnsi="Calibri" w:cs="Calibri"/>
                <w:color w:val="000000"/>
                <w:sz w:val="24"/>
                <w:szCs w:val="24"/>
                <w:u w:color="000000"/>
                <w:bdr w:val="nil"/>
                <w:lang w:val="it-IT" w:eastAsia="sk-SK"/>
              </w:rPr>
            </w:pPr>
            <w:r w:rsidRPr="002B6E26">
              <w:rPr>
                <w:rFonts w:ascii="Calibri" w:eastAsia="Calibri" w:hAnsi="Calibri" w:cs="Calibri"/>
                <w:color w:val="000000"/>
                <w:sz w:val="24"/>
                <w:szCs w:val="24"/>
                <w:u w:color="000000"/>
                <w:bdr w:val="nil"/>
                <w:lang w:val="it-IT" w:eastAsia="sk-SK"/>
              </w:rPr>
              <w:t xml:space="preserve">La cognizione è la capacità di integrare le informazioni acquisite attraverso la percezione, l'esperienza e le caratteristiche personali per valutare e interpretare il mondo, compresi i processi cognitivi come l'apprendimento, l'attenzione, la memoria, il linguaggio, il ragionamento e il processo decisionale; nel frattempo, il pensiero logico consiste nell'analizzare una situazione o un problema utilizzando la ragione e trovare soluzioni potenziali raccogliendo </w:t>
            </w:r>
            <w:r w:rsidRPr="002B6E26">
              <w:rPr>
                <w:rFonts w:ascii="Calibri" w:eastAsia="Calibri" w:hAnsi="Calibri" w:cs="Calibri"/>
                <w:color w:val="000000"/>
                <w:sz w:val="24"/>
                <w:szCs w:val="24"/>
                <w:u w:color="000000"/>
                <w:bdr w:val="nil"/>
                <w:lang w:val="it-IT" w:eastAsia="sk-SK"/>
              </w:rPr>
              <w:lastRenderedPageBreak/>
              <w:t>informazioni, valutando i fatti e lavorando attraverso una serie di regole o passaggi, indicati come un algoritmo, per determinare la soluzione corretta, rendendola uno strumento essenziale sul</w:t>
            </w:r>
            <w:r>
              <w:rPr>
                <w:rFonts w:ascii="Calibri" w:eastAsia="Calibri" w:hAnsi="Calibri" w:cs="Calibri"/>
                <w:color w:val="000000"/>
                <w:sz w:val="24"/>
                <w:szCs w:val="24"/>
                <w:u w:color="000000"/>
                <w:bdr w:val="nil"/>
                <w:lang w:val="it-IT" w:eastAsia="sk-SK"/>
              </w:rPr>
              <w:t xml:space="preserve">l’ambiente </w:t>
            </w:r>
            <w:r w:rsidRPr="002B6E26">
              <w:rPr>
                <w:rFonts w:ascii="Calibri" w:eastAsia="Calibri" w:hAnsi="Calibri" w:cs="Calibri"/>
                <w:color w:val="000000"/>
                <w:sz w:val="24"/>
                <w:szCs w:val="24"/>
                <w:u w:color="000000"/>
                <w:bdr w:val="nil"/>
                <w:lang w:val="it-IT" w:eastAsia="sk-SK"/>
              </w:rPr>
              <w:t>di lavoro.</w:t>
            </w:r>
          </w:p>
          <w:p w14:paraId="4A75EC79" w14:textId="77777777" w:rsidR="002B6E26" w:rsidRPr="002B6E26" w:rsidRDefault="002B6E26" w:rsidP="00E82E62">
            <w:pPr>
              <w:jc w:val="both"/>
              <w:rPr>
                <w:lang w:val="it-IT"/>
              </w:rPr>
            </w:pPr>
          </w:p>
          <w:p w14:paraId="33C3D2AC" w14:textId="75742598" w:rsidR="00DC0AE5" w:rsidRPr="000D7958" w:rsidRDefault="000D7958" w:rsidP="00E82E62">
            <w:pPr>
              <w:jc w:val="both"/>
              <w:rPr>
                <w:rFonts w:ascii="Calibri" w:eastAsia="Calibri" w:hAnsi="Calibri" w:cs="Calibri"/>
                <w:b/>
                <w:bCs/>
                <w:sz w:val="24"/>
                <w:szCs w:val="24"/>
                <w:u w:color="000000"/>
                <w:bdr w:val="nil"/>
                <w:lang w:val="it-IT" w:eastAsia="sk-SK"/>
              </w:rPr>
            </w:pPr>
            <w:r w:rsidRPr="000D7958">
              <w:rPr>
                <w:rFonts w:ascii="Calibri" w:eastAsia="Calibri" w:hAnsi="Calibri" w:cs="Calibri"/>
                <w:b/>
                <w:bCs/>
                <w:sz w:val="24"/>
                <w:szCs w:val="24"/>
                <w:u w:color="000000"/>
                <w:bdr w:val="nil"/>
                <w:lang w:val="it-IT" w:eastAsia="sk-SK"/>
              </w:rPr>
              <w:t>La trappola chiamata ‘’sistemi di creden</w:t>
            </w:r>
            <w:r>
              <w:rPr>
                <w:rFonts w:ascii="Calibri" w:eastAsia="Calibri" w:hAnsi="Calibri" w:cs="Calibri"/>
                <w:b/>
                <w:bCs/>
                <w:sz w:val="24"/>
                <w:szCs w:val="24"/>
                <w:u w:color="000000"/>
                <w:bdr w:val="nil"/>
                <w:lang w:val="it-IT" w:eastAsia="sk-SK"/>
              </w:rPr>
              <w:t>ze’’</w:t>
            </w:r>
          </w:p>
          <w:p w14:paraId="27193910" w14:textId="558B07DB" w:rsidR="00DC0AE5" w:rsidRPr="00045988" w:rsidRDefault="00045988" w:rsidP="00E82E62">
            <w:pPr>
              <w:jc w:val="both"/>
              <w:rPr>
                <w:rFonts w:ascii="Calibri" w:eastAsia="Calibri" w:hAnsi="Calibri" w:cs="Calibri"/>
                <w:color w:val="000000"/>
                <w:sz w:val="24"/>
                <w:szCs w:val="24"/>
                <w:u w:color="000000"/>
                <w:bdr w:val="nil"/>
                <w:lang w:val="it-IT" w:eastAsia="sk-SK"/>
              </w:rPr>
            </w:pPr>
            <w:r w:rsidRPr="00045988">
              <w:rPr>
                <w:rFonts w:ascii="Calibri" w:eastAsia="Calibri" w:hAnsi="Calibri" w:cs="Calibri"/>
                <w:color w:val="000000"/>
                <w:sz w:val="24"/>
                <w:szCs w:val="24"/>
                <w:u w:color="000000"/>
                <w:bdr w:val="nil"/>
                <w:lang w:val="it-IT" w:eastAsia="sk-SK"/>
              </w:rPr>
              <w:t xml:space="preserve">I </w:t>
            </w:r>
            <w:r>
              <w:rPr>
                <w:rFonts w:ascii="Calibri" w:eastAsia="Calibri" w:hAnsi="Calibri" w:cs="Calibri"/>
                <w:color w:val="000000"/>
                <w:sz w:val="24"/>
                <w:szCs w:val="24"/>
                <w:u w:color="000000"/>
                <w:bdr w:val="nil"/>
                <w:lang w:val="it-IT" w:eastAsia="sk-SK"/>
              </w:rPr>
              <w:t>‘’</w:t>
            </w:r>
            <w:r w:rsidRPr="00045988">
              <w:rPr>
                <w:rFonts w:ascii="Calibri" w:eastAsia="Calibri" w:hAnsi="Calibri" w:cs="Calibri"/>
                <w:color w:val="000000"/>
                <w:sz w:val="24"/>
                <w:szCs w:val="24"/>
                <w:u w:color="000000"/>
                <w:bdr w:val="nil"/>
                <w:lang w:val="it-IT" w:eastAsia="sk-SK"/>
              </w:rPr>
              <w:t>sistemi di credenze</w:t>
            </w:r>
            <w:r>
              <w:rPr>
                <w:rFonts w:ascii="Calibri" w:eastAsia="Calibri" w:hAnsi="Calibri" w:cs="Calibri"/>
                <w:color w:val="000000"/>
                <w:sz w:val="24"/>
                <w:szCs w:val="24"/>
                <w:u w:color="000000"/>
                <w:bdr w:val="nil"/>
                <w:lang w:val="it-IT" w:eastAsia="sk-SK"/>
              </w:rPr>
              <w:t>’’</w:t>
            </w:r>
            <w:r w:rsidRPr="00045988">
              <w:rPr>
                <w:rFonts w:ascii="Calibri" w:eastAsia="Calibri" w:hAnsi="Calibri" w:cs="Calibri"/>
                <w:color w:val="000000"/>
                <w:sz w:val="24"/>
                <w:szCs w:val="24"/>
                <w:u w:color="000000"/>
                <w:bdr w:val="nil"/>
                <w:lang w:val="it-IT" w:eastAsia="sk-SK"/>
              </w:rPr>
              <w:t xml:space="preserve"> definiscono il nostro senso personale della realtà e si basano sull'esperienza, la ragione e le credenze precedenti, formando un contesto dinamico che modella la nostra comprensione relativa; poiché le credenze, la ragione e l'esperienza si basano l'una sull'altra e cambiano costantemente, la nostra comprensione dipende da loro</w:t>
            </w:r>
          </w:p>
          <w:p w14:paraId="47671914" w14:textId="77777777" w:rsidR="00045988" w:rsidRPr="00045988" w:rsidRDefault="00045988" w:rsidP="00E82E62">
            <w:pPr>
              <w:jc w:val="both"/>
              <w:rPr>
                <w:rFonts w:ascii="Calibri" w:eastAsia="Calibri" w:hAnsi="Calibri" w:cs="Calibri"/>
                <w:color w:val="000000"/>
                <w:sz w:val="24"/>
                <w:szCs w:val="24"/>
                <w:u w:color="000000"/>
                <w:bdr w:val="nil"/>
                <w:lang w:val="it-IT" w:eastAsia="sk-SK"/>
              </w:rPr>
            </w:pPr>
          </w:p>
          <w:p w14:paraId="0DAEEAB1" w14:textId="4D525694" w:rsidR="00DC0AE5" w:rsidRPr="000D7958" w:rsidRDefault="000D7958" w:rsidP="00E82E62">
            <w:pPr>
              <w:jc w:val="both"/>
              <w:rPr>
                <w:rFonts w:ascii="Calibri" w:eastAsia="Calibri" w:hAnsi="Calibri" w:cs="Calibri"/>
                <w:b/>
                <w:bCs/>
                <w:sz w:val="24"/>
                <w:szCs w:val="24"/>
                <w:u w:color="000000"/>
                <w:bdr w:val="nil"/>
                <w:lang w:val="it-IT" w:eastAsia="sk-SK"/>
              </w:rPr>
            </w:pPr>
            <w:r w:rsidRPr="000D7958">
              <w:rPr>
                <w:rFonts w:ascii="Calibri" w:eastAsia="Calibri" w:hAnsi="Calibri" w:cs="Calibri"/>
                <w:b/>
                <w:bCs/>
                <w:sz w:val="24"/>
                <w:szCs w:val="24"/>
                <w:u w:color="000000"/>
                <w:bdr w:val="nil"/>
                <w:lang w:val="it-IT" w:eastAsia="sk-SK"/>
              </w:rPr>
              <w:t>Apertura mentale, scetticismo nel pen</w:t>
            </w:r>
            <w:r>
              <w:rPr>
                <w:rFonts w:ascii="Calibri" w:eastAsia="Calibri" w:hAnsi="Calibri" w:cs="Calibri"/>
                <w:b/>
                <w:bCs/>
                <w:sz w:val="24"/>
                <w:szCs w:val="24"/>
                <w:u w:color="000000"/>
                <w:bdr w:val="nil"/>
                <w:lang w:val="it-IT" w:eastAsia="sk-SK"/>
              </w:rPr>
              <w:t>siero critico</w:t>
            </w:r>
          </w:p>
          <w:p w14:paraId="0CB9CFE6" w14:textId="3CB32481" w:rsidR="00DC0AE5" w:rsidRPr="00045988" w:rsidRDefault="00045988" w:rsidP="00E82E62">
            <w:pPr>
              <w:jc w:val="both"/>
              <w:rPr>
                <w:rFonts w:ascii="Calibri" w:eastAsia="Calibri" w:hAnsi="Calibri" w:cs="Calibri"/>
                <w:color w:val="000000"/>
                <w:sz w:val="24"/>
                <w:szCs w:val="24"/>
                <w:u w:color="000000"/>
                <w:bdr w:val="nil"/>
                <w:lang w:val="it-IT" w:eastAsia="sk-SK"/>
              </w:rPr>
            </w:pPr>
            <w:r w:rsidRPr="00045988">
              <w:rPr>
                <w:rFonts w:ascii="Calibri" w:eastAsia="Calibri" w:hAnsi="Calibri" w:cs="Calibri"/>
                <w:color w:val="000000"/>
                <w:sz w:val="24"/>
                <w:szCs w:val="24"/>
                <w:u w:color="000000"/>
                <w:bdr w:val="nil"/>
                <w:lang w:val="it-IT" w:eastAsia="sk-SK"/>
              </w:rPr>
              <w:t>L'apertura mentale implica essere aperti a nuove prove, distaccarsi dalle credenze e abbracciare il pensiero imparziale; mentre lo scetticismo comporta idee sfidanti, trattenere il giudizio fino a quando non vengono raccolte tutte le prove, essere disposti a cambiare posizioni quando le prove sono sufficienti e guardare i risultati da varie prospettive, ed è sano come contrappunto per essere troppo creduli ed evitare scarse ragioni, illusioni e tentativi deliberati di ingannare e ingannare; tuttavia, lo scetticismo che nega la possibilità della conoscenza è auto-sconfiggente, e un'indagine scettica dovrebbe essere utilizzata per raggiungere conclusioni e credenze informate.</w:t>
            </w:r>
          </w:p>
          <w:p w14:paraId="02AB67C8" w14:textId="77777777" w:rsidR="00045988" w:rsidRPr="00045988" w:rsidRDefault="00045988" w:rsidP="00E82E62">
            <w:pPr>
              <w:jc w:val="both"/>
              <w:rPr>
                <w:rFonts w:ascii="Calibri" w:eastAsia="Calibri" w:hAnsi="Calibri" w:cs="Calibri"/>
                <w:color w:val="000000"/>
                <w:sz w:val="24"/>
                <w:szCs w:val="24"/>
                <w:u w:color="000000"/>
                <w:bdr w:val="nil"/>
                <w:lang w:val="it-IT" w:eastAsia="sk-SK"/>
              </w:rPr>
            </w:pPr>
          </w:p>
          <w:p w14:paraId="4F6957F6" w14:textId="533F1623" w:rsidR="00DC0AE5" w:rsidRPr="000D7958" w:rsidRDefault="000D7958" w:rsidP="00E82E62">
            <w:pPr>
              <w:jc w:val="both"/>
              <w:rPr>
                <w:rFonts w:ascii="Calibri" w:eastAsia="Calibri" w:hAnsi="Calibri" w:cs="Calibri"/>
                <w:b/>
                <w:bCs/>
                <w:sz w:val="24"/>
                <w:szCs w:val="24"/>
                <w:u w:color="000000"/>
                <w:bdr w:val="nil"/>
                <w:lang w:val="it-IT" w:eastAsia="sk-SK"/>
              </w:rPr>
            </w:pPr>
            <w:r w:rsidRPr="000D7958">
              <w:rPr>
                <w:rFonts w:ascii="Calibri" w:eastAsia="Calibri" w:hAnsi="Calibri" w:cs="Calibri"/>
                <w:b/>
                <w:bCs/>
                <w:sz w:val="24"/>
                <w:szCs w:val="24"/>
                <w:u w:color="000000"/>
                <w:bdr w:val="nil"/>
                <w:lang w:val="it-IT" w:eastAsia="sk-SK"/>
              </w:rPr>
              <w:t>Disposizioni del pensatore critico</w:t>
            </w:r>
          </w:p>
          <w:p w14:paraId="65ABC802" w14:textId="2978EF2C" w:rsidR="00DC0AE5" w:rsidRPr="000D7958" w:rsidRDefault="000D7958" w:rsidP="00E82E62">
            <w:pPr>
              <w:jc w:val="both"/>
              <w:rPr>
                <w:rFonts w:ascii="Calibri" w:eastAsia="Calibri" w:hAnsi="Calibri" w:cs="Calibri"/>
                <w:color w:val="000000"/>
                <w:sz w:val="24"/>
                <w:szCs w:val="24"/>
                <w:u w:color="000000"/>
                <w:bdr w:val="nil"/>
                <w:lang w:val="it-IT" w:eastAsia="sk-SK"/>
              </w:rPr>
            </w:pPr>
            <w:r w:rsidRPr="000D7958">
              <w:rPr>
                <w:rFonts w:ascii="Calibri" w:eastAsia="Calibri" w:hAnsi="Calibri" w:cs="Calibri"/>
                <w:color w:val="000000"/>
                <w:sz w:val="24"/>
                <w:szCs w:val="24"/>
                <w:u w:color="000000"/>
                <w:bdr w:val="nil"/>
                <w:lang w:val="it-IT" w:eastAsia="sk-SK"/>
              </w:rPr>
              <w:t xml:space="preserve">12 tratti personali su cui lavorare per diventare un pensatore critico flessibile, adattabile e complesso, e un individuo e un lavoratore resiliente e richiesto: </w:t>
            </w:r>
            <w:r w:rsidR="00045988">
              <w:rPr>
                <w:rFonts w:ascii="Calibri" w:eastAsia="Calibri" w:hAnsi="Calibri" w:cs="Calibri"/>
                <w:color w:val="000000"/>
                <w:sz w:val="24"/>
                <w:szCs w:val="24"/>
                <w:u w:color="000000"/>
                <w:bdr w:val="nil"/>
                <w:lang w:val="it-IT" w:eastAsia="sk-SK"/>
              </w:rPr>
              <w:t>curiosità</w:t>
            </w:r>
            <w:r w:rsidR="00DC0AE5" w:rsidRPr="000D7958">
              <w:rPr>
                <w:rFonts w:ascii="Calibri" w:eastAsia="Calibri" w:hAnsi="Calibri" w:cs="Calibri"/>
                <w:color w:val="000000"/>
                <w:sz w:val="24"/>
                <w:szCs w:val="24"/>
                <w:u w:color="000000"/>
                <w:bdr w:val="nil"/>
                <w:lang w:val="it-IT" w:eastAsia="sk-SK"/>
              </w:rPr>
              <w:t xml:space="preserve">, </w:t>
            </w:r>
            <w:r w:rsidR="00045988">
              <w:rPr>
                <w:rFonts w:ascii="Calibri" w:eastAsia="Calibri" w:hAnsi="Calibri" w:cs="Calibri"/>
                <w:color w:val="000000"/>
                <w:sz w:val="24"/>
                <w:szCs w:val="24"/>
                <w:u w:color="000000"/>
                <w:bdr w:val="nil"/>
                <w:lang w:val="it-IT" w:eastAsia="sk-SK"/>
              </w:rPr>
              <w:t>auto efficienza</w:t>
            </w:r>
            <w:r w:rsidR="00DC0AE5" w:rsidRPr="000D7958">
              <w:rPr>
                <w:rFonts w:ascii="Calibri" w:eastAsia="Calibri" w:hAnsi="Calibri" w:cs="Calibri"/>
                <w:color w:val="000000"/>
                <w:sz w:val="24"/>
                <w:szCs w:val="24"/>
                <w:u w:color="000000"/>
                <w:bdr w:val="nil"/>
                <w:lang w:val="it-IT" w:eastAsia="sk-SK"/>
              </w:rPr>
              <w:t xml:space="preserve">, </w:t>
            </w:r>
            <w:r w:rsidR="003729F3">
              <w:rPr>
                <w:rFonts w:ascii="Calibri" w:eastAsia="Calibri" w:hAnsi="Calibri" w:cs="Calibri"/>
                <w:color w:val="000000"/>
                <w:sz w:val="24"/>
                <w:szCs w:val="24"/>
                <w:u w:color="000000"/>
                <w:bdr w:val="nil"/>
                <w:lang w:val="it-IT" w:eastAsia="sk-SK"/>
              </w:rPr>
              <w:t>attenzione</w:t>
            </w:r>
            <w:r w:rsidR="00DC0AE5" w:rsidRPr="000D7958">
              <w:rPr>
                <w:rFonts w:ascii="Calibri" w:eastAsia="Calibri" w:hAnsi="Calibri" w:cs="Calibri"/>
                <w:color w:val="000000"/>
                <w:sz w:val="24"/>
                <w:szCs w:val="24"/>
                <w:u w:color="000000"/>
                <w:bdr w:val="nil"/>
                <w:lang w:val="it-IT" w:eastAsia="sk-SK"/>
              </w:rPr>
              <w:t xml:space="preserve">, </w:t>
            </w:r>
            <w:r w:rsidR="003729F3">
              <w:rPr>
                <w:rFonts w:ascii="Calibri" w:eastAsia="Calibri" w:hAnsi="Calibri" w:cs="Calibri"/>
                <w:color w:val="000000"/>
                <w:sz w:val="24"/>
                <w:szCs w:val="24"/>
                <w:u w:color="000000"/>
                <w:bdr w:val="nil"/>
                <w:lang w:val="it-IT" w:eastAsia="sk-SK"/>
              </w:rPr>
              <w:t>organizzazione</w:t>
            </w:r>
            <w:r w:rsidR="00DC0AE5" w:rsidRPr="000D7958">
              <w:rPr>
                <w:rFonts w:ascii="Calibri" w:eastAsia="Calibri" w:hAnsi="Calibri" w:cs="Calibri"/>
                <w:color w:val="000000"/>
                <w:sz w:val="24"/>
                <w:szCs w:val="24"/>
                <w:u w:color="000000"/>
                <w:bdr w:val="nil"/>
                <w:lang w:val="it-IT" w:eastAsia="sk-SK"/>
              </w:rPr>
              <w:t>, creativit</w:t>
            </w:r>
            <w:r w:rsidR="003729F3">
              <w:rPr>
                <w:rFonts w:ascii="Calibri" w:eastAsia="Calibri" w:hAnsi="Calibri" w:cs="Calibri"/>
                <w:color w:val="000000"/>
                <w:sz w:val="24"/>
                <w:szCs w:val="24"/>
                <w:u w:color="000000"/>
                <w:bdr w:val="nil"/>
                <w:lang w:val="it-IT" w:eastAsia="sk-SK"/>
              </w:rPr>
              <w:t>à</w:t>
            </w:r>
            <w:r w:rsidR="00DC0AE5" w:rsidRPr="000D7958">
              <w:rPr>
                <w:rFonts w:ascii="Calibri" w:eastAsia="Calibri" w:hAnsi="Calibri" w:cs="Calibri"/>
                <w:color w:val="000000"/>
                <w:sz w:val="24"/>
                <w:szCs w:val="24"/>
                <w:u w:color="000000"/>
                <w:bdr w:val="nil"/>
                <w:lang w:val="it-IT" w:eastAsia="sk-SK"/>
              </w:rPr>
              <w:t xml:space="preserve">, </w:t>
            </w:r>
            <w:r w:rsidR="003729F3">
              <w:rPr>
                <w:rFonts w:ascii="Calibri" w:eastAsia="Calibri" w:hAnsi="Calibri" w:cs="Calibri"/>
                <w:color w:val="000000"/>
                <w:sz w:val="24"/>
                <w:szCs w:val="24"/>
                <w:u w:color="000000"/>
                <w:bdr w:val="nil"/>
                <w:lang w:val="it-IT" w:eastAsia="sk-SK"/>
              </w:rPr>
              <w:t>riflessione</w:t>
            </w:r>
            <w:r w:rsidR="00DC0AE5" w:rsidRPr="000D7958">
              <w:rPr>
                <w:rFonts w:ascii="Calibri" w:eastAsia="Calibri" w:hAnsi="Calibri" w:cs="Calibri"/>
                <w:color w:val="000000"/>
                <w:sz w:val="24"/>
                <w:szCs w:val="24"/>
                <w:u w:color="000000"/>
                <w:bdr w:val="nil"/>
                <w:lang w:val="it-IT" w:eastAsia="sk-SK"/>
              </w:rPr>
              <w:t xml:space="preserve">, </w:t>
            </w:r>
            <w:r w:rsidR="00045988">
              <w:rPr>
                <w:rFonts w:ascii="Calibri" w:eastAsia="Calibri" w:hAnsi="Calibri" w:cs="Calibri"/>
                <w:color w:val="000000"/>
                <w:sz w:val="24"/>
                <w:szCs w:val="24"/>
                <w:u w:color="000000"/>
                <w:bdr w:val="nil"/>
                <w:lang w:val="it-IT" w:eastAsia="sk-SK"/>
              </w:rPr>
              <w:t>apertura mentale</w:t>
            </w:r>
            <w:r w:rsidR="00DC0AE5" w:rsidRPr="000D7958">
              <w:rPr>
                <w:rFonts w:ascii="Calibri" w:eastAsia="Calibri" w:hAnsi="Calibri" w:cs="Calibri"/>
                <w:color w:val="000000"/>
                <w:sz w:val="24"/>
                <w:szCs w:val="24"/>
                <w:u w:color="000000"/>
                <w:bdr w:val="nil"/>
                <w:lang w:val="it-IT" w:eastAsia="sk-SK"/>
              </w:rPr>
              <w:t xml:space="preserve">, </w:t>
            </w:r>
            <w:r w:rsidR="00045988">
              <w:rPr>
                <w:rFonts w:ascii="Calibri" w:eastAsia="Calibri" w:hAnsi="Calibri" w:cs="Calibri"/>
                <w:color w:val="000000"/>
                <w:sz w:val="24"/>
                <w:szCs w:val="24"/>
                <w:u w:color="000000"/>
                <w:bdr w:val="nil"/>
                <w:lang w:val="it-IT" w:eastAsia="sk-SK"/>
              </w:rPr>
              <w:t>orientamento intrinseco all’obiettivo</w:t>
            </w:r>
            <w:r w:rsidR="00DC0AE5" w:rsidRPr="000D7958">
              <w:rPr>
                <w:rFonts w:ascii="Calibri" w:eastAsia="Calibri" w:hAnsi="Calibri" w:cs="Calibri"/>
                <w:color w:val="000000"/>
                <w:sz w:val="24"/>
                <w:szCs w:val="24"/>
                <w:u w:color="000000"/>
                <w:bdr w:val="nil"/>
                <w:lang w:val="it-IT" w:eastAsia="sk-SK"/>
              </w:rPr>
              <w:t xml:space="preserve">, </w:t>
            </w:r>
            <w:r w:rsidR="003729F3">
              <w:rPr>
                <w:rFonts w:ascii="Calibri" w:eastAsia="Calibri" w:hAnsi="Calibri" w:cs="Calibri"/>
                <w:color w:val="000000"/>
                <w:sz w:val="24"/>
                <w:szCs w:val="24"/>
                <w:u w:color="000000"/>
                <w:bdr w:val="nil"/>
                <w:lang w:val="it-IT" w:eastAsia="sk-SK"/>
              </w:rPr>
              <w:t>perseveranza</w:t>
            </w:r>
            <w:r w:rsidR="00DC0AE5" w:rsidRPr="000D7958">
              <w:rPr>
                <w:rFonts w:ascii="Calibri" w:eastAsia="Calibri" w:hAnsi="Calibri" w:cs="Calibri"/>
                <w:color w:val="000000"/>
                <w:sz w:val="24"/>
                <w:szCs w:val="24"/>
                <w:u w:color="000000"/>
                <w:bdr w:val="nil"/>
                <w:lang w:val="it-IT" w:eastAsia="sk-SK"/>
              </w:rPr>
              <w:t xml:space="preserve">, </w:t>
            </w:r>
            <w:r w:rsidR="00045988">
              <w:rPr>
                <w:rFonts w:ascii="Calibri" w:eastAsia="Calibri" w:hAnsi="Calibri" w:cs="Calibri"/>
                <w:color w:val="000000"/>
                <w:sz w:val="24"/>
                <w:szCs w:val="24"/>
                <w:u w:color="000000"/>
                <w:bdr w:val="nil"/>
                <w:lang w:val="it-IT" w:eastAsia="sk-SK"/>
              </w:rPr>
              <w:t>ricerca della verità, scetticismo, intraprendenza.</w:t>
            </w:r>
          </w:p>
          <w:p w14:paraId="0A24F156" w14:textId="77777777" w:rsidR="00DC0AE5" w:rsidRPr="000D7958" w:rsidRDefault="00DC0AE5" w:rsidP="00E82E62">
            <w:pPr>
              <w:jc w:val="both"/>
              <w:rPr>
                <w:rFonts w:ascii="Calibri" w:eastAsia="Calibri" w:hAnsi="Calibri" w:cs="Calibri"/>
                <w:color w:val="000000"/>
                <w:sz w:val="24"/>
                <w:szCs w:val="24"/>
                <w:u w:color="000000"/>
                <w:bdr w:val="nil"/>
                <w:lang w:val="it-IT" w:eastAsia="sk-SK"/>
              </w:rPr>
            </w:pPr>
          </w:p>
          <w:p w14:paraId="0D04987E" w14:textId="67AABCED" w:rsidR="00DC0AE5" w:rsidRPr="002B6E26" w:rsidRDefault="002B6E26" w:rsidP="00E82E62">
            <w:pPr>
              <w:jc w:val="both"/>
              <w:rPr>
                <w:rFonts w:ascii="Calibri" w:eastAsia="Calibri" w:hAnsi="Calibri" w:cs="Calibri"/>
                <w:color w:val="000000"/>
                <w:sz w:val="24"/>
                <w:szCs w:val="24"/>
                <w:u w:color="000000"/>
                <w:bdr w:val="nil"/>
                <w:lang w:val="it-IT" w:eastAsia="sk-SK"/>
              </w:rPr>
            </w:pPr>
            <w:r w:rsidRPr="002B6E26">
              <w:rPr>
                <w:rFonts w:ascii="Calibri" w:eastAsia="Calibri" w:hAnsi="Calibri" w:cs="Calibri"/>
                <w:color w:val="000000"/>
                <w:sz w:val="24"/>
                <w:szCs w:val="24"/>
                <w:u w:color="000000"/>
                <w:bdr w:val="nil"/>
                <w:lang w:val="it-IT" w:eastAsia="sk-SK"/>
              </w:rPr>
              <w:lastRenderedPageBreak/>
              <w:t xml:space="preserve">Il pensiero finale </w:t>
            </w:r>
            <w:r>
              <w:rPr>
                <w:rFonts w:ascii="Calibri" w:eastAsia="Calibri" w:hAnsi="Calibri" w:cs="Calibri"/>
                <w:color w:val="000000"/>
                <w:sz w:val="24"/>
                <w:szCs w:val="24"/>
                <w:u w:color="000000"/>
                <w:bdr w:val="nil"/>
                <w:lang w:val="it-IT" w:eastAsia="sk-SK"/>
              </w:rPr>
              <w:t>viene incontro al</w:t>
            </w:r>
            <w:r w:rsidRPr="002B6E26">
              <w:rPr>
                <w:rFonts w:ascii="Calibri" w:eastAsia="Calibri" w:hAnsi="Calibri" w:cs="Calibri"/>
                <w:color w:val="000000"/>
                <w:sz w:val="24"/>
                <w:szCs w:val="24"/>
                <w:u w:color="000000"/>
                <w:bdr w:val="nil"/>
                <w:lang w:val="it-IT" w:eastAsia="sk-SK"/>
              </w:rPr>
              <w:t>la saggezza. Cosa pensi che sia?</w:t>
            </w:r>
          </w:p>
          <w:p w14:paraId="2BD466E8" w14:textId="77777777" w:rsidR="002B6E26" w:rsidRPr="002B6E26" w:rsidRDefault="002B6E26" w:rsidP="00E82E62">
            <w:pPr>
              <w:jc w:val="both"/>
              <w:rPr>
                <w:rFonts w:ascii="Calibri" w:eastAsia="Calibri" w:hAnsi="Calibri" w:cs="Calibri"/>
                <w:color w:val="000000"/>
                <w:sz w:val="24"/>
                <w:szCs w:val="24"/>
                <w:u w:color="000000"/>
                <w:bdr w:val="nil"/>
                <w:lang w:val="it-IT" w:eastAsia="sk-SK"/>
              </w:rPr>
            </w:pPr>
          </w:p>
          <w:p w14:paraId="5BCC4A03" w14:textId="357CD908" w:rsidR="00345744" w:rsidRPr="002B6E26" w:rsidRDefault="00345744" w:rsidP="00E82E62">
            <w:pPr>
              <w:jc w:val="both"/>
              <w:rPr>
                <w:rFonts w:ascii="Calibri" w:eastAsia="Calibri" w:hAnsi="Calibri" w:cs="Calibri"/>
                <w:color w:val="000000"/>
                <w:sz w:val="24"/>
                <w:szCs w:val="24"/>
                <w:u w:color="000000"/>
                <w:bdr w:val="nil"/>
                <w:lang w:val="it-IT" w:eastAsia="sk-SK"/>
              </w:rPr>
            </w:pPr>
            <w:r w:rsidRPr="002B6E26">
              <w:rPr>
                <w:rFonts w:ascii="Calibri" w:eastAsia="Calibri" w:hAnsi="Calibri" w:cs="Calibri"/>
                <w:b/>
                <w:bCs/>
                <w:sz w:val="24"/>
                <w:szCs w:val="24"/>
                <w:u w:color="000000"/>
                <w:bdr w:val="nil"/>
                <w:lang w:val="it-IT" w:eastAsia="sk-SK"/>
              </w:rPr>
              <w:t>Unit</w:t>
            </w:r>
            <w:r w:rsidR="000D7958" w:rsidRPr="002B6E26">
              <w:rPr>
                <w:rFonts w:ascii="Calibri" w:eastAsia="Calibri" w:hAnsi="Calibri" w:cs="Calibri"/>
                <w:b/>
                <w:bCs/>
                <w:sz w:val="24"/>
                <w:szCs w:val="24"/>
                <w:u w:color="000000"/>
                <w:bdr w:val="nil"/>
                <w:lang w:val="it-IT" w:eastAsia="sk-SK"/>
              </w:rPr>
              <w:t>à</w:t>
            </w:r>
            <w:r w:rsidRPr="002B6E26">
              <w:rPr>
                <w:rFonts w:ascii="Calibri" w:eastAsia="Calibri" w:hAnsi="Calibri" w:cs="Calibri"/>
                <w:b/>
                <w:bCs/>
                <w:sz w:val="24"/>
                <w:szCs w:val="24"/>
                <w:u w:color="000000"/>
                <w:bdr w:val="nil"/>
                <w:lang w:val="it-IT" w:eastAsia="sk-SK"/>
              </w:rPr>
              <w:t xml:space="preserve"> 3: </w:t>
            </w:r>
            <w:r w:rsidR="002B6E26">
              <w:rPr>
                <w:rFonts w:ascii="Calibri" w:eastAsia="Calibri" w:hAnsi="Calibri" w:cs="Calibri"/>
                <w:b/>
                <w:bCs/>
                <w:sz w:val="24"/>
                <w:szCs w:val="24"/>
                <w:u w:color="1F4E79"/>
                <w:bdr w:val="nil"/>
                <w:lang w:val="it-IT" w:eastAsia="sk-SK"/>
              </w:rPr>
              <w:t>A</w:t>
            </w:r>
            <w:r w:rsidR="002B6E26" w:rsidRPr="002B6E26">
              <w:rPr>
                <w:rFonts w:ascii="Calibri" w:eastAsia="Calibri" w:hAnsi="Calibri" w:cs="Calibri"/>
                <w:b/>
                <w:bCs/>
                <w:sz w:val="24"/>
                <w:szCs w:val="24"/>
                <w:u w:color="1F4E79"/>
                <w:bdr w:val="nil"/>
                <w:lang w:val="it-IT" w:eastAsia="sk-SK"/>
              </w:rPr>
              <w:t>pprendimento continuo e strategie di apprendimento</w:t>
            </w:r>
          </w:p>
          <w:p w14:paraId="738D835B" w14:textId="56DA941F" w:rsidR="00BA6855" w:rsidRPr="002B6E26" w:rsidRDefault="002B6E26" w:rsidP="00E82E62">
            <w:pPr>
              <w:jc w:val="both"/>
              <w:rPr>
                <w:rFonts w:ascii="Calibri" w:eastAsia="Calibri" w:hAnsi="Calibri" w:cs="Calibri"/>
                <w:color w:val="000000"/>
                <w:sz w:val="24"/>
                <w:szCs w:val="24"/>
                <w:u w:color="000000"/>
                <w:bdr w:val="nil"/>
                <w:lang w:val="it-IT" w:eastAsia="sk-SK"/>
              </w:rPr>
            </w:pPr>
            <w:r w:rsidRPr="002B6E26">
              <w:rPr>
                <w:rFonts w:ascii="Calibri" w:eastAsia="Calibri" w:hAnsi="Calibri" w:cs="Calibri"/>
                <w:color w:val="000000"/>
                <w:sz w:val="24"/>
                <w:szCs w:val="24"/>
                <w:u w:color="000000"/>
                <w:bdr w:val="nil"/>
                <w:lang w:val="it-IT" w:eastAsia="sk-SK"/>
              </w:rPr>
              <w:t>L'unità 3 definisce il significato dei concetti di apprendimento continuo o permanente attraverso la comprensione di base del processo di apprendimento stesso. Il materiale di apprendimento ti motiva a diventare competitivo nella tua carriera o semplicemente a germogliare nel tuo sviluppo personale come l'essenza di qualsiasi progresso che porti al cambiamento. Mette in evidenza i vantaggi di un set di competenze che ti aiuterà ad adattarsi all'ambiente in continua evoluzione e fornisce suggerimenti da seguire per l'approccio di successo dell'apprendimento continuo o anche del disapprendimento. Inoltre, l'Unità 3 mostra le migliori strategie di apprendimento selezionate dagli psicologi cognitivi che ti aiuteranno a ottenere il massimo dal processo di apprendimento.</w:t>
            </w:r>
          </w:p>
          <w:p w14:paraId="068CA998" w14:textId="77777777" w:rsidR="002B6E26" w:rsidRPr="002B6E26" w:rsidRDefault="002B6E26" w:rsidP="00E82E62">
            <w:pPr>
              <w:jc w:val="both"/>
              <w:rPr>
                <w:rFonts w:ascii="Calibri" w:eastAsia="Calibri" w:hAnsi="Calibri" w:cs="Calibri"/>
                <w:color w:val="000000"/>
                <w:sz w:val="24"/>
                <w:szCs w:val="24"/>
                <w:u w:color="000000"/>
                <w:bdr w:val="nil"/>
                <w:lang w:val="it-IT" w:eastAsia="sk-SK"/>
              </w:rPr>
            </w:pPr>
          </w:p>
          <w:p w14:paraId="1C3F37BF" w14:textId="07D6DC28" w:rsidR="000A695B" w:rsidRPr="00BD6EF2" w:rsidRDefault="00BD6EF2" w:rsidP="00E82E62">
            <w:pPr>
              <w:jc w:val="both"/>
              <w:rPr>
                <w:rFonts w:ascii="Calibri" w:eastAsia="Calibri" w:hAnsi="Calibri" w:cs="Calibri"/>
                <w:color w:val="000000"/>
                <w:sz w:val="24"/>
                <w:szCs w:val="24"/>
                <w:u w:color="000000"/>
                <w:bdr w:val="nil"/>
                <w:lang w:val="it-IT" w:eastAsia="sk-SK"/>
              </w:rPr>
            </w:pPr>
            <w:r w:rsidRPr="00BD6EF2">
              <w:rPr>
                <w:rFonts w:ascii="Calibri" w:eastAsia="Calibri" w:hAnsi="Calibri" w:cs="Calibri"/>
                <w:color w:val="000000"/>
                <w:sz w:val="24"/>
                <w:szCs w:val="24"/>
                <w:u w:color="000000"/>
                <w:bdr w:val="nil"/>
                <w:lang w:val="it-IT" w:eastAsia="sk-SK"/>
              </w:rPr>
              <w:t>Ti sei mai imbattuto in termini di e-learning, apprendimento facendo (learning-by doing), apprendimento visivo o qualsiasi altro tipo di apprendimento?</w:t>
            </w:r>
            <w:r>
              <w:rPr>
                <w:rFonts w:ascii="Calibri" w:eastAsia="Calibri" w:hAnsi="Calibri" w:cs="Calibri"/>
                <w:color w:val="000000"/>
                <w:sz w:val="24"/>
                <w:szCs w:val="24"/>
                <w:u w:color="000000"/>
                <w:bdr w:val="nil"/>
                <w:lang w:val="it-IT" w:eastAsia="sk-SK"/>
              </w:rPr>
              <w:t xml:space="preserve"> </w:t>
            </w:r>
            <w:r w:rsidRPr="00BD6EF2">
              <w:rPr>
                <w:rFonts w:ascii="Calibri" w:eastAsia="Calibri" w:hAnsi="Calibri" w:cs="Calibri"/>
                <w:color w:val="000000"/>
                <w:sz w:val="24"/>
                <w:szCs w:val="24"/>
                <w:u w:color="000000"/>
                <w:bdr w:val="nil"/>
                <w:lang w:val="it-IT" w:eastAsia="sk-SK"/>
              </w:rPr>
              <w:t>Prenditi un minuto per spiegare cosa sia l'apprendimento secondo la tua opinione...</w:t>
            </w:r>
          </w:p>
          <w:p w14:paraId="7E4E2988" w14:textId="77777777" w:rsidR="00BD6EF2" w:rsidRPr="00BD6EF2" w:rsidRDefault="00BD6EF2" w:rsidP="00E82E62">
            <w:pPr>
              <w:jc w:val="both"/>
              <w:rPr>
                <w:rFonts w:ascii="Calibri" w:eastAsia="Calibri" w:hAnsi="Calibri" w:cs="Calibri"/>
                <w:color w:val="000000"/>
                <w:sz w:val="24"/>
                <w:szCs w:val="24"/>
                <w:u w:color="000000"/>
                <w:bdr w:val="nil"/>
                <w:lang w:val="it-IT" w:eastAsia="sk-SK"/>
              </w:rPr>
            </w:pPr>
          </w:p>
          <w:p w14:paraId="4185E590" w14:textId="0631E69F" w:rsidR="000A695B" w:rsidRPr="000D7958" w:rsidRDefault="000D7958" w:rsidP="00E82E62">
            <w:pPr>
              <w:jc w:val="both"/>
              <w:rPr>
                <w:rFonts w:ascii="Calibri" w:eastAsia="Calibri" w:hAnsi="Calibri" w:cs="Calibri"/>
                <w:color w:val="000000"/>
                <w:sz w:val="24"/>
                <w:szCs w:val="24"/>
                <w:u w:color="000000"/>
                <w:bdr w:val="nil"/>
                <w:lang w:val="it-IT" w:eastAsia="sk-SK"/>
              </w:rPr>
            </w:pPr>
            <w:r w:rsidRPr="000D7958">
              <w:rPr>
                <w:rFonts w:ascii="Calibri" w:eastAsia="Calibri" w:hAnsi="Calibri" w:cs="Calibri"/>
                <w:color w:val="000000"/>
                <w:sz w:val="24"/>
                <w:szCs w:val="24"/>
                <w:u w:color="000000"/>
                <w:bdr w:val="nil"/>
                <w:lang w:val="it-IT" w:eastAsia="sk-SK"/>
              </w:rPr>
              <w:t>L'apprendimento può essere... processo, esito, cambiamento di stato, acquisizione di conoscenze, sviluppo, contestualizzazione, esperienza, acquisizione del linguaggio di diverse discipline, sia memorizzazione che comprensione, modificazione di una tendenza comportamentale per esperienza, rafforzamento delle risposte corrette, indebolimento delle risposte errate</w:t>
            </w:r>
            <w:r w:rsidR="005532D2">
              <w:rPr>
                <w:rFonts w:ascii="Calibri" w:eastAsia="Calibri" w:hAnsi="Calibri" w:cs="Calibri"/>
                <w:color w:val="000000"/>
                <w:sz w:val="24"/>
                <w:szCs w:val="24"/>
                <w:u w:color="000000"/>
                <w:bdr w:val="nil"/>
                <w:lang w:val="it-IT" w:eastAsia="sk-SK"/>
              </w:rPr>
              <w:t>.</w:t>
            </w:r>
          </w:p>
          <w:p w14:paraId="49025BBA" w14:textId="77777777" w:rsidR="000D7958" w:rsidRPr="000D7958" w:rsidRDefault="000D7958" w:rsidP="00E82E62">
            <w:pPr>
              <w:jc w:val="both"/>
              <w:rPr>
                <w:rFonts w:ascii="Calibri" w:eastAsia="Calibri" w:hAnsi="Calibri" w:cs="Calibri"/>
                <w:color w:val="000000"/>
                <w:sz w:val="24"/>
                <w:szCs w:val="24"/>
                <w:u w:color="000000"/>
                <w:bdr w:val="nil"/>
                <w:lang w:val="it-IT" w:eastAsia="sk-SK"/>
              </w:rPr>
            </w:pPr>
          </w:p>
          <w:p w14:paraId="75E70C6A" w14:textId="68B452E0" w:rsidR="00045988" w:rsidRPr="00045988" w:rsidRDefault="00045988" w:rsidP="00E82E62">
            <w:pPr>
              <w:jc w:val="both"/>
              <w:rPr>
                <w:rFonts w:ascii="Calibri" w:eastAsia="Calibri" w:hAnsi="Calibri" w:cs="Calibri"/>
                <w:color w:val="000000"/>
                <w:sz w:val="24"/>
                <w:szCs w:val="24"/>
                <w:u w:color="000000"/>
                <w:bdr w:val="nil"/>
                <w:lang w:val="it-IT" w:eastAsia="sk-SK"/>
              </w:rPr>
            </w:pPr>
            <w:r w:rsidRPr="00045988">
              <w:rPr>
                <w:rFonts w:ascii="Calibri" w:eastAsia="Calibri" w:hAnsi="Calibri" w:cs="Calibri"/>
                <w:color w:val="000000"/>
                <w:sz w:val="24"/>
                <w:szCs w:val="24"/>
                <w:u w:color="000000"/>
                <w:bdr w:val="nil"/>
                <w:lang w:val="it-IT" w:eastAsia="sk-SK"/>
              </w:rPr>
              <w:t>Apprendimento continuo (noto anche come apprendimento permanente):</w:t>
            </w:r>
          </w:p>
          <w:p w14:paraId="54FDC1B2" w14:textId="77777777" w:rsidR="00BD6EF2" w:rsidRPr="00BD6EF2" w:rsidRDefault="00BD6EF2" w:rsidP="00E82E62">
            <w:pPr>
              <w:pStyle w:val="Paragrafoelenco"/>
              <w:numPr>
                <w:ilvl w:val="0"/>
                <w:numId w:val="20"/>
              </w:numPr>
              <w:jc w:val="both"/>
              <w:rPr>
                <w:rFonts w:ascii="Calibri" w:eastAsia="Calibri" w:hAnsi="Calibri" w:cs="Calibri"/>
                <w:color w:val="000000"/>
                <w:sz w:val="24"/>
                <w:szCs w:val="24"/>
                <w:u w:color="000000"/>
                <w:bdr w:val="nil"/>
                <w:lang w:val="it-IT" w:eastAsia="sk-SK"/>
              </w:rPr>
            </w:pPr>
            <w:r w:rsidRPr="00BD6EF2">
              <w:rPr>
                <w:rFonts w:ascii="Calibri" w:eastAsia="Calibri" w:hAnsi="Calibri" w:cs="Calibri"/>
                <w:color w:val="000000"/>
                <w:sz w:val="24"/>
                <w:szCs w:val="24"/>
                <w:u w:color="000000"/>
                <w:bdr w:val="nil"/>
                <w:lang w:val="it-IT" w:eastAsia="sk-SK"/>
              </w:rPr>
              <w:t>si riferisce a un vecchio concetto che aumenta di popolarità grazie all’aumento di continue lacune di competenze nelle industrie leader e nell'inizio dell'e-learning;</w:t>
            </w:r>
          </w:p>
          <w:p w14:paraId="54037751" w14:textId="77777777" w:rsidR="00BD6EF2" w:rsidRPr="00BD6EF2" w:rsidRDefault="00BD6EF2" w:rsidP="00E82E62">
            <w:pPr>
              <w:pStyle w:val="Paragrafoelenco"/>
              <w:numPr>
                <w:ilvl w:val="0"/>
                <w:numId w:val="20"/>
              </w:numPr>
              <w:jc w:val="both"/>
              <w:rPr>
                <w:rFonts w:ascii="Calibri" w:eastAsia="Calibri" w:hAnsi="Calibri" w:cs="Calibri"/>
                <w:color w:val="000000"/>
                <w:sz w:val="24"/>
                <w:szCs w:val="24"/>
                <w:u w:color="000000"/>
                <w:bdr w:val="nil"/>
                <w:lang w:val="it-IT" w:eastAsia="sk-SK"/>
              </w:rPr>
            </w:pPr>
            <w:r w:rsidRPr="00BD6EF2">
              <w:rPr>
                <w:rFonts w:ascii="Calibri" w:eastAsia="Calibri" w:hAnsi="Calibri" w:cs="Calibri"/>
                <w:color w:val="000000"/>
                <w:sz w:val="24"/>
                <w:szCs w:val="24"/>
                <w:u w:color="000000"/>
                <w:bdr w:val="nil"/>
                <w:lang w:val="it-IT" w:eastAsia="sk-SK"/>
              </w:rPr>
              <w:lastRenderedPageBreak/>
              <w:t>rappresenta il processo, la cultura e la mentalità dell'apprendimento di nuove conoscenze, capacità e abilità che richiedono dedizione e metodi specifici;</w:t>
            </w:r>
          </w:p>
          <w:p w14:paraId="640347C3" w14:textId="43691457" w:rsidR="00BD6EF2" w:rsidRPr="00BD6EF2" w:rsidRDefault="00BD6EF2" w:rsidP="00E82E62">
            <w:pPr>
              <w:pStyle w:val="Paragrafoelenco"/>
              <w:numPr>
                <w:ilvl w:val="0"/>
                <w:numId w:val="20"/>
              </w:numPr>
              <w:jc w:val="both"/>
              <w:rPr>
                <w:rFonts w:ascii="Calibri" w:eastAsia="Calibri" w:hAnsi="Calibri" w:cs="Calibri"/>
                <w:color w:val="000000"/>
                <w:sz w:val="24"/>
                <w:szCs w:val="24"/>
                <w:u w:color="000000"/>
                <w:bdr w:val="nil"/>
                <w:lang w:val="it-IT" w:eastAsia="sk-SK"/>
              </w:rPr>
            </w:pPr>
            <w:r w:rsidRPr="00BD6EF2">
              <w:rPr>
                <w:rFonts w:ascii="Calibri" w:eastAsia="Calibri" w:hAnsi="Calibri" w:cs="Calibri"/>
                <w:color w:val="000000"/>
                <w:sz w:val="24"/>
                <w:szCs w:val="24"/>
                <w:u w:color="000000"/>
                <w:bdr w:val="nil"/>
                <w:lang w:val="it-IT" w:eastAsia="sk-SK"/>
              </w:rPr>
              <w:t>va al di là di un'educazione formale basata sul perseguimento continuo, auto-motivato e volontario dello sviluppo professionale o personale</w:t>
            </w:r>
            <w:r w:rsidR="005532D2">
              <w:rPr>
                <w:rFonts w:ascii="Calibri" w:eastAsia="Calibri" w:hAnsi="Calibri" w:cs="Calibri"/>
                <w:color w:val="000000"/>
                <w:sz w:val="24"/>
                <w:szCs w:val="24"/>
                <w:u w:color="000000"/>
                <w:bdr w:val="nil"/>
                <w:lang w:val="it-IT" w:eastAsia="sk-SK"/>
              </w:rPr>
              <w:t>;</w:t>
            </w:r>
          </w:p>
          <w:p w14:paraId="29387971" w14:textId="77777777" w:rsidR="00BD6EF2" w:rsidRPr="00BD6EF2" w:rsidRDefault="00BD6EF2" w:rsidP="00E82E62">
            <w:pPr>
              <w:pStyle w:val="Paragrafoelenco"/>
              <w:numPr>
                <w:ilvl w:val="0"/>
                <w:numId w:val="20"/>
              </w:numPr>
              <w:jc w:val="both"/>
              <w:rPr>
                <w:rFonts w:ascii="Calibri" w:eastAsia="Calibri" w:hAnsi="Calibri" w:cs="Calibri"/>
                <w:color w:val="000000"/>
                <w:sz w:val="24"/>
                <w:szCs w:val="24"/>
                <w:u w:color="000000"/>
                <w:bdr w:val="nil"/>
                <w:lang w:val="it-IT" w:eastAsia="sk-SK"/>
              </w:rPr>
            </w:pPr>
            <w:r w:rsidRPr="00BD6EF2">
              <w:rPr>
                <w:rFonts w:ascii="Calibri" w:eastAsia="Calibri" w:hAnsi="Calibri" w:cs="Calibri"/>
                <w:color w:val="000000"/>
                <w:sz w:val="24"/>
                <w:szCs w:val="24"/>
                <w:u w:color="000000"/>
                <w:bdr w:val="nil"/>
                <w:lang w:val="it-IT" w:eastAsia="sk-SK"/>
              </w:rPr>
              <w:t>si svolge attraverso approcci sia formali che informali;</w:t>
            </w:r>
          </w:p>
          <w:p w14:paraId="2FB5BBFE" w14:textId="363A4C15" w:rsidR="005B44FF" w:rsidRPr="00BD6EF2" w:rsidRDefault="00BD6EF2" w:rsidP="00E82E62">
            <w:pPr>
              <w:pStyle w:val="Paragrafoelenco"/>
              <w:numPr>
                <w:ilvl w:val="0"/>
                <w:numId w:val="20"/>
              </w:numPr>
              <w:jc w:val="both"/>
              <w:rPr>
                <w:rFonts w:ascii="Calibri" w:eastAsia="Calibri" w:hAnsi="Calibri" w:cs="Calibri"/>
                <w:color w:val="000000"/>
                <w:sz w:val="24"/>
                <w:szCs w:val="24"/>
                <w:u w:color="000000"/>
                <w:bdr w:val="nil"/>
                <w:lang w:val="it-IT" w:eastAsia="sk-SK"/>
              </w:rPr>
            </w:pPr>
            <w:r w:rsidRPr="00BD6EF2">
              <w:rPr>
                <w:rFonts w:ascii="Calibri" w:eastAsia="Calibri" w:hAnsi="Calibri" w:cs="Calibri"/>
                <w:color w:val="000000"/>
                <w:sz w:val="24"/>
                <w:szCs w:val="24"/>
                <w:u w:color="000000"/>
                <w:bdr w:val="nil"/>
                <w:lang w:val="it-IT" w:eastAsia="sk-SK"/>
              </w:rPr>
              <w:t>è a</w:t>
            </w:r>
            <w:r w:rsidR="005532D2">
              <w:rPr>
                <w:rFonts w:ascii="Calibri" w:eastAsia="Calibri" w:hAnsi="Calibri" w:cs="Calibri"/>
                <w:color w:val="000000"/>
                <w:sz w:val="24"/>
                <w:szCs w:val="24"/>
                <w:u w:color="000000"/>
                <w:bdr w:val="nil"/>
                <w:lang w:val="it-IT" w:eastAsia="sk-SK"/>
              </w:rPr>
              <w:t>nche un approccio inevitabile a</w:t>
            </w:r>
            <w:r w:rsidRPr="00BD6EF2">
              <w:rPr>
                <w:rFonts w:ascii="Calibri" w:eastAsia="Calibri" w:hAnsi="Calibri" w:cs="Calibri"/>
                <w:color w:val="000000"/>
                <w:sz w:val="24"/>
                <w:szCs w:val="24"/>
                <w:u w:color="000000"/>
                <w:bdr w:val="nil"/>
                <w:lang w:val="it-IT" w:eastAsia="sk-SK"/>
              </w:rPr>
              <w:t xml:space="preserve"> una istruzione a prova di futuro migliorando le tue conoscenze prima che se ne presenti la necessità.</w:t>
            </w:r>
          </w:p>
          <w:p w14:paraId="60956DDE" w14:textId="37315FF3" w:rsidR="000D7958" w:rsidRPr="000D7958" w:rsidRDefault="000D7958" w:rsidP="00E82E62">
            <w:pPr>
              <w:jc w:val="both"/>
              <w:rPr>
                <w:rFonts w:ascii="Calibri" w:eastAsia="Calibri" w:hAnsi="Calibri" w:cs="Calibri"/>
                <w:color w:val="000000"/>
                <w:sz w:val="24"/>
                <w:szCs w:val="24"/>
                <w:u w:color="000000"/>
                <w:bdr w:val="nil"/>
                <w:lang w:val="it-IT" w:eastAsia="sk-SK"/>
              </w:rPr>
            </w:pPr>
            <w:r w:rsidRPr="000D7958">
              <w:rPr>
                <w:rFonts w:ascii="Calibri" w:eastAsia="Calibri" w:hAnsi="Calibri" w:cs="Calibri"/>
                <w:color w:val="000000"/>
                <w:sz w:val="24"/>
                <w:szCs w:val="24"/>
                <w:u w:color="000000"/>
                <w:bdr w:val="nil"/>
                <w:lang w:val="it-IT" w:eastAsia="sk-SK"/>
              </w:rPr>
              <w:t>Le varie forme di apprendimento continuo includono</w:t>
            </w:r>
            <w:r w:rsidR="00DE417B" w:rsidRPr="000D7958">
              <w:rPr>
                <w:rFonts w:ascii="Calibri" w:eastAsia="Calibri" w:hAnsi="Calibri" w:cs="Calibri"/>
                <w:color w:val="000000"/>
                <w:sz w:val="24"/>
                <w:szCs w:val="24"/>
                <w:u w:color="000000"/>
                <w:bdr w:val="nil"/>
                <w:lang w:val="it-IT" w:eastAsia="sk-SK"/>
              </w:rPr>
              <w:t xml:space="preserve"> </w:t>
            </w:r>
            <w:r w:rsidRPr="000D7958">
              <w:rPr>
                <w:rFonts w:ascii="Calibri" w:eastAsia="Calibri" w:hAnsi="Calibri" w:cs="Calibri"/>
                <w:color w:val="000000"/>
                <w:sz w:val="24"/>
                <w:szCs w:val="24"/>
                <w:u w:color="000000"/>
                <w:bdr w:val="nil"/>
                <w:lang w:val="it-IT" w:eastAsia="sk-SK"/>
              </w:rPr>
              <w:t>programmi di mentorship; gruppi di discussione tra pari; progr</w:t>
            </w:r>
            <w:r w:rsidR="005532D2">
              <w:rPr>
                <w:rFonts w:ascii="Calibri" w:eastAsia="Calibri" w:hAnsi="Calibri" w:cs="Calibri"/>
                <w:color w:val="000000"/>
                <w:sz w:val="24"/>
                <w:szCs w:val="24"/>
                <w:u w:color="000000"/>
                <w:bdr w:val="nil"/>
                <w:lang w:val="it-IT" w:eastAsia="sk-SK"/>
              </w:rPr>
              <w:t xml:space="preserve">ammi di certificazione; </w:t>
            </w:r>
            <w:r w:rsidRPr="000D7958">
              <w:rPr>
                <w:rFonts w:ascii="Calibri" w:eastAsia="Calibri" w:hAnsi="Calibri" w:cs="Calibri"/>
                <w:color w:val="000000"/>
                <w:sz w:val="24"/>
                <w:szCs w:val="24"/>
                <w:u w:color="000000"/>
                <w:bdr w:val="nil"/>
                <w:lang w:val="it-IT" w:eastAsia="sk-SK"/>
              </w:rPr>
              <w:t>fonti online / offline pertinenti, ad esempio newsletter, database di ricerca o canali YouTube di tuo interes</w:t>
            </w:r>
            <w:r w:rsidR="005532D2">
              <w:rPr>
                <w:rFonts w:ascii="Calibri" w:eastAsia="Calibri" w:hAnsi="Calibri" w:cs="Calibri"/>
                <w:color w:val="000000"/>
                <w:sz w:val="24"/>
                <w:szCs w:val="24"/>
                <w:u w:color="000000"/>
                <w:bdr w:val="nil"/>
                <w:lang w:val="it-IT" w:eastAsia="sk-SK"/>
              </w:rPr>
              <w:t>se; sessioni di team building; c</w:t>
            </w:r>
            <w:r w:rsidRPr="000D7958">
              <w:rPr>
                <w:rFonts w:ascii="Calibri" w:eastAsia="Calibri" w:hAnsi="Calibri" w:cs="Calibri"/>
                <w:color w:val="000000"/>
                <w:sz w:val="24"/>
                <w:szCs w:val="24"/>
                <w:u w:color="000000"/>
                <w:bdr w:val="nil"/>
                <w:lang w:val="it-IT" w:eastAsia="sk-SK"/>
              </w:rPr>
              <w:t>onferenze; programmi di studio sul posto di lavoro; imparare insegnando a qualcun altro, ecc.</w:t>
            </w:r>
          </w:p>
          <w:p w14:paraId="1BF67608" w14:textId="6A706486" w:rsidR="00DE417B" w:rsidRPr="005532D2" w:rsidRDefault="008238F3" w:rsidP="005532D2">
            <w:pPr>
              <w:jc w:val="both"/>
              <w:rPr>
                <w:rFonts w:ascii="Calibri" w:eastAsia="Calibri" w:hAnsi="Calibri" w:cs="Calibri"/>
                <w:color w:val="FF0000"/>
                <w:sz w:val="24"/>
                <w:szCs w:val="24"/>
                <w:u w:color="000000"/>
                <w:bdr w:val="nil"/>
                <w:lang w:val="it-IT" w:eastAsia="sk-SK"/>
              </w:rPr>
            </w:pPr>
            <w:r w:rsidRPr="008238F3">
              <w:rPr>
                <w:rFonts w:ascii="Calibri" w:eastAsia="Calibri" w:hAnsi="Calibri" w:cs="Calibri"/>
                <w:b/>
                <w:bCs/>
                <w:color w:val="000000"/>
                <w:sz w:val="24"/>
                <w:szCs w:val="24"/>
                <w:u w:color="000000"/>
                <w:bdr w:val="nil"/>
                <w:lang w:val="it-IT" w:eastAsia="sk-SK"/>
              </w:rPr>
              <w:t>Il disapprendimento</w:t>
            </w:r>
            <w:r w:rsidR="00DE417B" w:rsidRPr="008238F3">
              <w:rPr>
                <w:rFonts w:ascii="Calibri" w:eastAsia="Calibri" w:hAnsi="Calibri" w:cs="Calibri"/>
                <w:color w:val="000000"/>
                <w:sz w:val="24"/>
                <w:szCs w:val="24"/>
                <w:u w:color="000000"/>
                <w:bdr w:val="nil"/>
                <w:lang w:val="it-IT" w:eastAsia="sk-SK"/>
              </w:rPr>
              <w:t xml:space="preserve"> </w:t>
            </w:r>
            <w:r w:rsidRPr="008238F3">
              <w:rPr>
                <w:rFonts w:ascii="Calibri" w:eastAsia="Calibri" w:hAnsi="Calibri" w:cs="Calibri"/>
                <w:color w:val="000000"/>
                <w:sz w:val="24"/>
                <w:szCs w:val="24"/>
                <w:u w:color="000000"/>
                <w:bdr w:val="nil"/>
                <w:lang w:val="it-IT" w:eastAsia="sk-SK"/>
              </w:rPr>
              <w:t xml:space="preserve">fa parte dell'apprendimento continuo poiché si riferisce alla sostituzione di modelli di pensiero e comportamento familiari e sicuri con quelli nuovi e sconosciuti. </w:t>
            </w:r>
            <w:r w:rsidR="005532D2" w:rsidRPr="005532D2">
              <w:rPr>
                <w:rFonts w:ascii="Calibri" w:eastAsia="Calibri" w:hAnsi="Calibri" w:cs="Calibri"/>
                <w:color w:val="000000"/>
                <w:sz w:val="24"/>
                <w:szCs w:val="24"/>
                <w:u w:color="000000"/>
                <w:bdr w:val="nil"/>
                <w:lang w:val="it-IT" w:eastAsia="sk-SK"/>
              </w:rPr>
              <w:t>Anche se le tue abilità ti hanno portato alla tua posizione attuale, potrebbero trattenerti nell’andare oltre o talvolta sono il risultato di una forza maggiore come abbiamo vissuto d</w:t>
            </w:r>
            <w:r w:rsidR="005532D2">
              <w:rPr>
                <w:rFonts w:ascii="Calibri" w:eastAsia="Calibri" w:hAnsi="Calibri" w:cs="Calibri"/>
                <w:color w:val="000000"/>
                <w:sz w:val="24"/>
                <w:szCs w:val="24"/>
                <w:u w:color="000000"/>
                <w:bdr w:val="nil"/>
                <w:lang w:val="it-IT" w:eastAsia="sk-SK"/>
              </w:rPr>
              <w:t xml:space="preserve">urante la pandemia, come il fatto di </w:t>
            </w:r>
            <w:r w:rsidR="005532D2" w:rsidRPr="005532D2">
              <w:rPr>
                <w:rFonts w:ascii="Calibri" w:eastAsia="Calibri" w:hAnsi="Calibri" w:cs="Calibri"/>
                <w:color w:val="000000"/>
                <w:sz w:val="24"/>
                <w:szCs w:val="24"/>
                <w:u w:color="000000"/>
                <w:bdr w:val="nil"/>
                <w:lang w:val="it-IT" w:eastAsia="sk-SK"/>
              </w:rPr>
              <w:t>dire sempre sì al carico di lavoro che aumenta o l’esist</w:t>
            </w:r>
            <w:r w:rsidR="005532D2">
              <w:rPr>
                <w:rFonts w:ascii="Calibri" w:eastAsia="Calibri" w:hAnsi="Calibri" w:cs="Calibri"/>
                <w:color w:val="000000"/>
                <w:sz w:val="24"/>
                <w:szCs w:val="24"/>
                <w:u w:color="000000"/>
                <w:bdr w:val="nil"/>
                <w:lang w:val="it-IT" w:eastAsia="sk-SK"/>
              </w:rPr>
              <w:t>enza di un significativo cambiamento</w:t>
            </w:r>
            <w:r w:rsidR="005532D2" w:rsidRPr="005532D2">
              <w:rPr>
                <w:rFonts w:ascii="Calibri" w:eastAsia="Calibri" w:hAnsi="Calibri" w:cs="Calibri"/>
                <w:color w:val="000000"/>
                <w:sz w:val="24"/>
                <w:szCs w:val="24"/>
                <w:u w:color="000000"/>
                <w:bdr w:val="nil"/>
                <w:lang w:val="it-IT" w:eastAsia="sk-SK"/>
              </w:rPr>
              <w:t xml:space="preserve"> nel lavoro o nella collaborazione scolastica durante i lockdown</w:t>
            </w:r>
            <w:r w:rsidR="005532D2">
              <w:rPr>
                <w:rFonts w:ascii="Calibri" w:eastAsia="Calibri" w:hAnsi="Calibri" w:cs="Calibri"/>
                <w:color w:val="000000"/>
                <w:sz w:val="24"/>
                <w:szCs w:val="24"/>
                <w:u w:color="000000"/>
                <w:bdr w:val="nil"/>
                <w:lang w:val="it-IT" w:eastAsia="sk-SK"/>
              </w:rPr>
              <w:t xml:space="preserve"> dovuti al COVID-19.</w:t>
            </w:r>
          </w:p>
          <w:p w14:paraId="54B3557D" w14:textId="77777777" w:rsidR="00137890" w:rsidRPr="008238F3" w:rsidRDefault="00137890" w:rsidP="00E82E62">
            <w:pPr>
              <w:jc w:val="both"/>
              <w:rPr>
                <w:rFonts w:ascii="Calibri" w:eastAsia="Calibri" w:hAnsi="Calibri" w:cs="Calibri"/>
                <w:b/>
                <w:bCs/>
                <w:color w:val="000000"/>
                <w:sz w:val="24"/>
                <w:szCs w:val="24"/>
                <w:u w:color="000000"/>
                <w:bdr w:val="nil"/>
                <w:lang w:val="it-IT" w:eastAsia="sk-SK"/>
              </w:rPr>
            </w:pPr>
          </w:p>
          <w:p w14:paraId="24E7E474" w14:textId="6658F131" w:rsidR="008238F3" w:rsidRPr="008238F3" w:rsidRDefault="008238F3" w:rsidP="005532D2">
            <w:pPr>
              <w:jc w:val="both"/>
              <w:rPr>
                <w:rFonts w:ascii="Calibri" w:eastAsia="Calibri" w:hAnsi="Calibri" w:cs="Calibri"/>
                <w:color w:val="000000"/>
                <w:sz w:val="24"/>
                <w:szCs w:val="24"/>
                <w:u w:color="000000"/>
                <w:bdr w:val="nil"/>
                <w:lang w:val="it-IT" w:eastAsia="sk-SK"/>
              </w:rPr>
            </w:pPr>
            <w:r w:rsidRPr="008238F3">
              <w:rPr>
                <w:rFonts w:ascii="Calibri" w:eastAsia="Calibri" w:hAnsi="Calibri" w:cs="Calibri"/>
                <w:b/>
                <w:bCs/>
                <w:color w:val="000000"/>
                <w:sz w:val="24"/>
                <w:szCs w:val="24"/>
                <w:u w:color="000000"/>
                <w:bdr w:val="nil"/>
                <w:lang w:val="it-IT" w:eastAsia="sk-SK"/>
              </w:rPr>
              <w:t>Quali sono i modi per disimparare attivamente nel tuo lavoro? Cerca persone con esperienze diverse.</w:t>
            </w:r>
            <w:r w:rsidR="00DE417B" w:rsidRPr="008238F3">
              <w:rPr>
                <w:rFonts w:ascii="Calibri" w:eastAsia="Calibri" w:hAnsi="Calibri" w:cs="Calibri"/>
                <w:color w:val="000000"/>
                <w:sz w:val="24"/>
                <w:szCs w:val="24"/>
                <w:u w:color="000000"/>
                <w:bdr w:val="nil"/>
                <w:lang w:val="it-IT" w:eastAsia="sk-SK"/>
              </w:rPr>
              <w:t xml:space="preserve"> </w:t>
            </w:r>
            <w:r w:rsidR="005532D2">
              <w:rPr>
                <w:rFonts w:ascii="Calibri" w:eastAsia="Calibri" w:hAnsi="Calibri" w:cs="Calibri"/>
                <w:color w:val="000000"/>
                <w:sz w:val="24"/>
                <w:szCs w:val="24"/>
                <w:u w:color="000000"/>
                <w:bdr w:val="nil"/>
                <w:lang w:val="it-IT" w:eastAsia="sk-SK"/>
              </w:rPr>
              <w:t>Ascoltale</w:t>
            </w:r>
            <w:r>
              <w:rPr>
                <w:rFonts w:ascii="Calibri" w:eastAsia="Calibri" w:hAnsi="Calibri" w:cs="Calibri"/>
                <w:color w:val="000000"/>
                <w:sz w:val="24"/>
                <w:szCs w:val="24"/>
                <w:u w:color="000000"/>
                <w:bdr w:val="nil"/>
                <w:lang w:val="it-IT" w:eastAsia="sk-SK"/>
              </w:rPr>
              <w:t xml:space="preserve"> </w:t>
            </w:r>
            <w:r w:rsidRPr="008238F3">
              <w:rPr>
                <w:rFonts w:ascii="Calibri" w:eastAsia="Calibri" w:hAnsi="Calibri" w:cs="Calibri"/>
                <w:color w:val="000000"/>
                <w:sz w:val="24"/>
                <w:szCs w:val="24"/>
                <w:u w:color="000000"/>
                <w:bdr w:val="nil"/>
                <w:lang w:val="it-IT" w:eastAsia="sk-SK"/>
              </w:rPr>
              <w:t>al fine di trovare una p</w:t>
            </w:r>
            <w:r w:rsidR="005532D2">
              <w:rPr>
                <w:rFonts w:ascii="Calibri" w:eastAsia="Calibri" w:hAnsi="Calibri" w:cs="Calibri"/>
                <w:color w:val="000000"/>
                <w:sz w:val="24"/>
                <w:szCs w:val="24"/>
                <w:u w:color="000000"/>
                <w:bdr w:val="nil"/>
                <w:lang w:val="it-IT" w:eastAsia="sk-SK"/>
              </w:rPr>
              <w:t xml:space="preserve">ossibile nuova prospettiva nel </w:t>
            </w:r>
            <w:r w:rsidRPr="008238F3">
              <w:rPr>
                <w:rFonts w:ascii="Calibri" w:eastAsia="Calibri" w:hAnsi="Calibri" w:cs="Calibri"/>
                <w:color w:val="000000"/>
                <w:sz w:val="24"/>
                <w:szCs w:val="24"/>
                <w:u w:color="000000"/>
                <w:bdr w:val="nil"/>
                <w:lang w:val="it-IT" w:eastAsia="sk-SK"/>
              </w:rPr>
              <w:t>pensiero, anche se non dobbiamo necessariamente essere d'accordo con loro.</w:t>
            </w:r>
          </w:p>
          <w:p w14:paraId="30691EC2" w14:textId="2BBBC40E" w:rsidR="008238F3" w:rsidRPr="008238F3" w:rsidRDefault="008238F3" w:rsidP="00E82E62">
            <w:pPr>
              <w:jc w:val="both"/>
              <w:rPr>
                <w:rFonts w:ascii="Calibri" w:eastAsia="Calibri" w:hAnsi="Calibri" w:cs="Calibri"/>
                <w:color w:val="000000"/>
                <w:sz w:val="24"/>
                <w:szCs w:val="24"/>
                <w:u w:color="000000"/>
                <w:bdr w:val="nil"/>
                <w:lang w:val="it-IT" w:eastAsia="sk-SK"/>
              </w:rPr>
            </w:pPr>
            <w:r w:rsidRPr="008238F3">
              <w:rPr>
                <w:rFonts w:ascii="Calibri" w:eastAsia="Calibri" w:hAnsi="Calibri" w:cs="Calibri"/>
                <w:b/>
                <w:bCs/>
                <w:color w:val="000000"/>
                <w:sz w:val="24"/>
                <w:szCs w:val="24"/>
                <w:u w:color="000000"/>
                <w:bdr w:val="nil"/>
                <w:lang w:val="it-IT" w:eastAsia="sk-SK"/>
              </w:rPr>
              <w:t>Aumenta la tua consapevolezza testando le tue abitudini</w:t>
            </w:r>
            <w:r w:rsidR="00DE417B" w:rsidRPr="008238F3">
              <w:rPr>
                <w:rFonts w:ascii="Calibri" w:eastAsia="Calibri" w:hAnsi="Calibri" w:cs="Calibri"/>
                <w:color w:val="000000"/>
                <w:sz w:val="24"/>
                <w:szCs w:val="24"/>
                <w:u w:color="000000"/>
                <w:bdr w:val="nil"/>
                <w:lang w:val="it-IT" w:eastAsia="sk-SK"/>
              </w:rPr>
              <w:t xml:space="preserve">. </w:t>
            </w:r>
            <w:r w:rsidRPr="008238F3">
              <w:rPr>
                <w:rFonts w:ascii="Calibri" w:eastAsia="Calibri" w:hAnsi="Calibri" w:cs="Calibri"/>
                <w:color w:val="000000"/>
                <w:sz w:val="24"/>
                <w:szCs w:val="24"/>
                <w:u w:color="000000"/>
                <w:bdr w:val="nil"/>
                <w:lang w:val="it-IT" w:eastAsia="sk-SK"/>
              </w:rPr>
              <w:t xml:space="preserve">L'uso di abitudini inconsce (automatiche) può creare scorciatoie mentali. Cerca di prendere alcune abitudini e disimpararle consapevolmente, cioè se risolvi automaticamente un problema, </w:t>
            </w:r>
            <w:r w:rsidRPr="008238F3">
              <w:rPr>
                <w:rFonts w:ascii="Calibri" w:eastAsia="Calibri" w:hAnsi="Calibri" w:cs="Calibri"/>
                <w:color w:val="000000"/>
                <w:sz w:val="24"/>
                <w:szCs w:val="24"/>
                <w:u w:color="000000"/>
                <w:bdr w:val="nil"/>
                <w:lang w:val="it-IT" w:eastAsia="sk-SK"/>
              </w:rPr>
              <w:lastRenderedPageBreak/>
              <w:t xml:space="preserve">prova a chiedere a qualcun altro la sua opinione, o se organizzi abitualmente incontri, lascia fare a qualcun altro. </w:t>
            </w:r>
          </w:p>
          <w:p w14:paraId="7A4A23BE" w14:textId="5D5D25A6" w:rsidR="00137890" w:rsidRDefault="008238F3" w:rsidP="00E82E62">
            <w:pPr>
              <w:jc w:val="both"/>
              <w:rPr>
                <w:rFonts w:ascii="Calibri" w:eastAsia="Calibri" w:hAnsi="Calibri" w:cs="Calibri"/>
                <w:i/>
                <w:iCs/>
                <w:color w:val="000000"/>
                <w:sz w:val="24"/>
                <w:szCs w:val="24"/>
                <w:u w:color="000000"/>
                <w:bdr w:val="nil"/>
                <w:lang w:val="it-IT" w:eastAsia="sk-SK"/>
              </w:rPr>
            </w:pPr>
            <w:r w:rsidRPr="008238F3">
              <w:rPr>
                <w:rFonts w:ascii="Calibri" w:eastAsia="Calibri" w:hAnsi="Calibri" w:cs="Calibri"/>
                <w:b/>
                <w:bCs/>
                <w:color w:val="000000"/>
                <w:sz w:val="24"/>
                <w:szCs w:val="24"/>
                <w:u w:color="000000"/>
                <w:bdr w:val="nil"/>
                <w:lang w:val="it-IT" w:eastAsia="sk-SK"/>
              </w:rPr>
              <w:t>Poniti domande stimolanti</w:t>
            </w:r>
            <w:r>
              <w:rPr>
                <w:rFonts w:ascii="Calibri" w:eastAsia="Calibri" w:hAnsi="Calibri" w:cs="Calibri"/>
                <w:b/>
                <w:bCs/>
                <w:color w:val="000000"/>
                <w:sz w:val="24"/>
                <w:szCs w:val="24"/>
                <w:u w:color="000000"/>
                <w:bdr w:val="nil"/>
                <w:lang w:val="it-IT" w:eastAsia="sk-SK"/>
              </w:rPr>
              <w:t>.</w:t>
            </w:r>
            <w:r w:rsidR="00DE417B" w:rsidRPr="008238F3">
              <w:rPr>
                <w:rFonts w:ascii="Calibri" w:eastAsia="Calibri" w:hAnsi="Calibri" w:cs="Calibri"/>
                <w:color w:val="000000"/>
                <w:sz w:val="24"/>
                <w:szCs w:val="24"/>
                <w:u w:color="000000"/>
                <w:bdr w:val="nil"/>
                <w:lang w:val="it-IT" w:eastAsia="sk-SK"/>
              </w:rPr>
              <w:t xml:space="preserve"> </w:t>
            </w:r>
            <w:r w:rsidRPr="008238F3">
              <w:rPr>
                <w:rFonts w:ascii="Calibri" w:eastAsia="Calibri" w:hAnsi="Calibri" w:cs="Calibri"/>
                <w:color w:val="000000"/>
                <w:sz w:val="24"/>
                <w:szCs w:val="24"/>
                <w:u w:color="000000"/>
                <w:bdr w:val="nil"/>
                <w:lang w:val="it-IT" w:eastAsia="sk-SK"/>
              </w:rPr>
              <w:t>Ciò impedirà alle tue conoscenze esistenti di limitare la tua capacità di immaginare nuove possibilità. Per esempio:</w:t>
            </w:r>
            <w:r>
              <w:rPr>
                <w:rFonts w:ascii="Calibri" w:eastAsia="Calibri" w:hAnsi="Calibri" w:cs="Calibri"/>
                <w:color w:val="000000"/>
                <w:sz w:val="24"/>
                <w:szCs w:val="24"/>
                <w:u w:color="000000"/>
                <w:bdr w:val="nil"/>
                <w:lang w:val="it-IT" w:eastAsia="sk-SK"/>
              </w:rPr>
              <w:t xml:space="preserve"> </w:t>
            </w:r>
            <w:r w:rsidRPr="008238F3">
              <w:rPr>
                <w:rFonts w:ascii="Calibri" w:eastAsia="Calibri" w:hAnsi="Calibri" w:cs="Calibri"/>
                <w:i/>
                <w:iCs/>
                <w:color w:val="000000"/>
                <w:sz w:val="24"/>
                <w:szCs w:val="24"/>
                <w:u w:color="000000"/>
                <w:bdr w:val="nil"/>
                <w:lang w:val="it-IT" w:eastAsia="sk-SK"/>
              </w:rPr>
              <w:t>Nel 2030 – Quali saranno i cambiamenti più significativi nel tuo campo di attività? Quali dei tuoi punti di forza potresti trasferire in qualsiasi altro settore</w:t>
            </w:r>
            <w:r w:rsidR="005532D2">
              <w:rPr>
                <w:rFonts w:ascii="Calibri" w:eastAsia="Calibri" w:hAnsi="Calibri" w:cs="Calibri"/>
                <w:i/>
                <w:iCs/>
                <w:color w:val="000000"/>
                <w:sz w:val="24"/>
                <w:szCs w:val="24"/>
                <w:u w:color="000000"/>
                <w:bdr w:val="nil"/>
                <w:lang w:val="it-IT" w:eastAsia="sk-SK"/>
              </w:rPr>
              <w:t>?</w:t>
            </w:r>
          </w:p>
          <w:p w14:paraId="41D542A4" w14:textId="77777777" w:rsidR="00045988" w:rsidRPr="008238F3" w:rsidRDefault="00045988" w:rsidP="00E82E62">
            <w:pPr>
              <w:jc w:val="both"/>
              <w:rPr>
                <w:rFonts w:ascii="Calibri" w:eastAsia="Calibri" w:hAnsi="Calibri" w:cs="Calibri"/>
                <w:i/>
                <w:iCs/>
                <w:color w:val="000000"/>
                <w:sz w:val="24"/>
                <w:szCs w:val="24"/>
                <w:u w:color="000000"/>
                <w:bdr w:val="nil"/>
                <w:lang w:val="it-IT" w:eastAsia="sk-SK"/>
              </w:rPr>
            </w:pPr>
          </w:p>
          <w:p w14:paraId="5FD961A8" w14:textId="2D6A6A44" w:rsidR="008238F3" w:rsidRPr="00E82E62" w:rsidRDefault="008238F3" w:rsidP="00E82E62">
            <w:pPr>
              <w:jc w:val="both"/>
              <w:rPr>
                <w:rFonts w:ascii="Calibri" w:eastAsia="Calibri" w:hAnsi="Calibri" w:cs="Calibri"/>
                <w:b/>
                <w:bCs/>
                <w:iCs/>
                <w:color w:val="000000"/>
                <w:sz w:val="24"/>
                <w:szCs w:val="24"/>
                <w:u w:color="000000"/>
                <w:bdr w:val="nil"/>
                <w:lang w:val="it-IT" w:eastAsia="sk-SK"/>
              </w:rPr>
            </w:pPr>
            <w:r w:rsidRPr="00E82E62">
              <w:rPr>
                <w:rFonts w:ascii="Calibri" w:eastAsia="Calibri" w:hAnsi="Calibri" w:cs="Calibri"/>
                <w:b/>
                <w:bCs/>
                <w:iCs/>
                <w:color w:val="000000"/>
                <w:sz w:val="24"/>
                <w:szCs w:val="24"/>
                <w:u w:color="000000"/>
                <w:bdr w:val="nil"/>
                <w:lang w:val="it-IT" w:eastAsia="sk-SK"/>
              </w:rPr>
              <w:t>Strategie di apprendimento</w:t>
            </w:r>
          </w:p>
          <w:p w14:paraId="31BA67FD" w14:textId="296DD5F5" w:rsidR="008238F3" w:rsidRDefault="00FD1B5A" w:rsidP="00E82E62">
            <w:pPr>
              <w:jc w:val="both"/>
              <w:rPr>
                <w:rFonts w:ascii="Calibri" w:eastAsia="Calibri" w:hAnsi="Calibri" w:cs="Calibri"/>
                <w:color w:val="000000"/>
                <w:sz w:val="24"/>
                <w:szCs w:val="24"/>
                <w:u w:color="000000"/>
                <w:bdr w:val="nil"/>
                <w:lang w:val="it-IT" w:eastAsia="sk-SK"/>
              </w:rPr>
            </w:pPr>
            <w:hyperlink r:id="rId7" w:history="1">
              <w:r w:rsidR="00DE417B" w:rsidRPr="008238F3">
                <w:rPr>
                  <w:rFonts w:ascii="Calibri" w:eastAsia="Calibri" w:hAnsi="Calibri" w:cs="Calibri"/>
                  <w:color w:val="000000"/>
                  <w:sz w:val="24"/>
                  <w:szCs w:val="24"/>
                  <w:u w:val="single" w:color="000000"/>
                  <w:bdr w:val="nil"/>
                  <w:lang w:val="it-IT" w:eastAsia="sk-SK"/>
                </w:rPr>
                <w:t>Spacing</w:t>
              </w:r>
            </w:hyperlink>
            <w:r w:rsidR="00DE417B" w:rsidRPr="008238F3">
              <w:rPr>
                <w:rFonts w:ascii="Calibri" w:eastAsia="Calibri" w:hAnsi="Calibri" w:cs="Calibri"/>
                <w:color w:val="000000"/>
                <w:sz w:val="24"/>
                <w:szCs w:val="24"/>
                <w:u w:color="000000"/>
                <w:bdr w:val="nil"/>
                <w:lang w:val="it-IT" w:eastAsia="sk-SK"/>
              </w:rPr>
              <w:t xml:space="preserve"> - </w:t>
            </w:r>
            <w:r w:rsidR="008238F3" w:rsidRPr="008238F3">
              <w:rPr>
                <w:rFonts w:ascii="Calibri" w:eastAsia="Calibri" w:hAnsi="Calibri" w:cs="Calibri"/>
                <w:color w:val="000000"/>
                <w:sz w:val="24"/>
                <w:szCs w:val="24"/>
                <w:u w:color="000000"/>
                <w:bdr w:val="nil"/>
                <w:lang w:val="it-IT" w:eastAsia="sk-SK"/>
              </w:rPr>
              <w:t xml:space="preserve">Per rafforzare la memoria nell’imparare cose nuove è meglio studiare in pezzi più piccoli nel tempo. Anche se sei in grado di imparare tutto il materiale la sera prima dell'esame probabilmente non lo ricorderai tra un paio di settimane. </w:t>
            </w:r>
            <w:r w:rsidR="005532D2" w:rsidRPr="005532D2">
              <w:rPr>
                <w:rFonts w:ascii="Calibri" w:eastAsia="Calibri" w:hAnsi="Calibri" w:cs="Calibri"/>
                <w:color w:val="000000"/>
                <w:sz w:val="24"/>
                <w:szCs w:val="24"/>
                <w:u w:color="000000"/>
                <w:bdr w:val="nil"/>
                <w:lang w:val="it-IT" w:eastAsia="sk-SK"/>
              </w:rPr>
              <w:t>Attraverso questo metodo imparerete un po’ di informazioni, poi in parte dimenticherai, ma poi alla fine lo ricorderai di nuovo. Per questa strategia, è necessario creare un calendario di studio in cui includere materiale attuale e precedentemente appreso.</w:t>
            </w:r>
          </w:p>
          <w:p w14:paraId="75B5D751" w14:textId="77777777" w:rsidR="005532D2" w:rsidRPr="008238F3" w:rsidRDefault="005532D2" w:rsidP="00E82E62">
            <w:pPr>
              <w:jc w:val="both"/>
              <w:rPr>
                <w:rFonts w:ascii="Calibri" w:eastAsia="Calibri" w:hAnsi="Calibri" w:cs="Calibri"/>
                <w:color w:val="000000"/>
                <w:u w:color="000000"/>
                <w:bdr w:val="nil"/>
                <w:lang w:val="it-IT" w:eastAsia="sk-SK"/>
              </w:rPr>
            </w:pPr>
          </w:p>
          <w:p w14:paraId="418E71CF" w14:textId="6B3B363A" w:rsidR="00DE417B" w:rsidRPr="008238F3" w:rsidRDefault="00FD1B5A" w:rsidP="00E82E62">
            <w:pPr>
              <w:jc w:val="both"/>
              <w:rPr>
                <w:rFonts w:ascii="Calibri" w:eastAsia="Calibri" w:hAnsi="Calibri" w:cs="Calibri"/>
                <w:color w:val="000000"/>
                <w:sz w:val="24"/>
                <w:szCs w:val="24"/>
                <w:u w:color="000000"/>
                <w:bdr w:val="nil"/>
                <w:lang w:val="it-IT" w:eastAsia="sk-SK"/>
              </w:rPr>
            </w:pPr>
            <w:hyperlink r:id="rId8" w:history="1">
              <w:r w:rsidR="00DE417B" w:rsidRPr="008238F3">
                <w:rPr>
                  <w:rFonts w:ascii="Calibri" w:eastAsia="Calibri" w:hAnsi="Calibri" w:cs="Calibri"/>
                  <w:color w:val="000000"/>
                  <w:sz w:val="24"/>
                  <w:szCs w:val="24"/>
                  <w:u w:val="single" w:color="000000"/>
                  <w:bdr w:val="nil"/>
                  <w:lang w:val="it-IT" w:eastAsia="sk-SK"/>
                </w:rPr>
                <w:t>Retrieval Practice</w:t>
              </w:r>
            </w:hyperlink>
            <w:r w:rsidR="00DE417B" w:rsidRPr="00DE417B">
              <w:rPr>
                <w:rFonts w:ascii="Calibri" w:eastAsia="Calibri" w:hAnsi="Calibri" w:cs="Calibri"/>
                <w:color w:val="000000"/>
                <w:sz w:val="24"/>
                <w:szCs w:val="24"/>
                <w:u w:color="000000"/>
                <w:bdr w:val="nil"/>
                <w:lang w:val="sk-SK" w:eastAsia="sk-SK"/>
              </w:rPr>
              <w:t xml:space="preserve"> - </w:t>
            </w:r>
            <w:r w:rsidR="008238F3" w:rsidRPr="008238F3">
              <w:rPr>
                <w:rFonts w:ascii="Calibri" w:eastAsia="Calibri" w:hAnsi="Calibri" w:cs="Calibri"/>
                <w:color w:val="000000"/>
                <w:sz w:val="24"/>
                <w:szCs w:val="24"/>
                <w:u w:color="000000"/>
                <w:bdr w:val="nil"/>
                <w:lang w:val="it-IT" w:eastAsia="sk-SK"/>
              </w:rPr>
              <w:t>Richiama le informazioni senza materiali di supporto ti aiuta ad imparare in modo più efficace cambiando il modo in cui le informazioni vengono memorizzate. Cerca di recuperare informazioni dalla tua memoria invece di ingannare te stesso nel considerare di sapere qualcosa avendo informazioni di fronte a te (mentre fai rilettura delle note). Potresti provare a parlare, disegnare o scrivere le informazioni e poi confrontarle con i materiali didattici o controllarle con il tuo insegnante.</w:t>
            </w:r>
          </w:p>
          <w:p w14:paraId="05A7DA7A" w14:textId="77777777" w:rsidR="00CA6D12" w:rsidRPr="008238F3" w:rsidRDefault="00CA6D12" w:rsidP="00E82E62">
            <w:pPr>
              <w:jc w:val="both"/>
              <w:rPr>
                <w:rFonts w:ascii="Calibri" w:eastAsia="Calibri" w:hAnsi="Calibri" w:cs="Calibri"/>
                <w:color w:val="000000"/>
                <w:u w:color="000000"/>
                <w:bdr w:val="nil"/>
                <w:lang w:val="it-IT" w:eastAsia="sk-SK"/>
              </w:rPr>
            </w:pPr>
          </w:p>
          <w:p w14:paraId="10B0E29A" w14:textId="53B30F3B" w:rsidR="00DE417B" w:rsidRPr="008238F3" w:rsidRDefault="00FD1B5A" w:rsidP="00E82E62">
            <w:pPr>
              <w:jc w:val="both"/>
              <w:rPr>
                <w:rFonts w:ascii="Calibri" w:eastAsia="Calibri" w:hAnsi="Calibri" w:cs="Calibri"/>
                <w:color w:val="000000"/>
                <w:sz w:val="24"/>
                <w:szCs w:val="24"/>
                <w:u w:color="000000"/>
                <w:bdr w:val="nil"/>
                <w:lang w:val="it-IT" w:eastAsia="sk-SK"/>
              </w:rPr>
            </w:pPr>
            <w:hyperlink r:id="rId9" w:history="1">
              <w:r w:rsidR="00DE417B" w:rsidRPr="008238F3">
                <w:rPr>
                  <w:rFonts w:ascii="Calibri" w:eastAsia="Calibri" w:hAnsi="Calibri" w:cs="Calibri"/>
                  <w:color w:val="000000"/>
                  <w:sz w:val="24"/>
                  <w:szCs w:val="24"/>
                  <w:u w:val="single" w:color="000000"/>
                  <w:bdr w:val="nil"/>
                  <w:lang w:val="it-IT" w:eastAsia="sk-SK"/>
                </w:rPr>
                <w:t>Interleaving</w:t>
              </w:r>
            </w:hyperlink>
            <w:r w:rsidR="00DE417B" w:rsidRPr="008238F3">
              <w:rPr>
                <w:rFonts w:ascii="Calibri" w:eastAsia="Calibri" w:hAnsi="Calibri" w:cs="Calibri"/>
                <w:color w:val="000000"/>
                <w:sz w:val="24"/>
                <w:szCs w:val="24"/>
                <w:u w:color="000000"/>
                <w:bdr w:val="nil"/>
                <w:lang w:val="it-IT" w:eastAsia="sk-SK"/>
              </w:rPr>
              <w:t xml:space="preserve"> - </w:t>
            </w:r>
            <w:r w:rsidR="008238F3" w:rsidRPr="008238F3">
              <w:rPr>
                <w:rFonts w:ascii="Calibri" w:eastAsia="Calibri" w:hAnsi="Calibri" w:cs="Calibri"/>
                <w:color w:val="000000"/>
                <w:sz w:val="24"/>
                <w:szCs w:val="24"/>
                <w:u w:color="000000"/>
                <w:bdr w:val="nil"/>
                <w:lang w:val="it-IT" w:eastAsia="sk-SK"/>
              </w:rPr>
              <w:t>Per imparare una nuova abilità in modo più efficace e pensare in modo flessibile potresti unirla ad altre abilità piuttosto che praticare quella più volte.</w:t>
            </w:r>
          </w:p>
          <w:p w14:paraId="1109012E" w14:textId="77777777" w:rsidR="00CA6D12" w:rsidRPr="008238F3" w:rsidRDefault="00CA6D12" w:rsidP="00E82E62">
            <w:pPr>
              <w:jc w:val="both"/>
              <w:rPr>
                <w:rFonts w:ascii="Calibri" w:eastAsia="Calibri" w:hAnsi="Calibri" w:cs="Calibri"/>
                <w:color w:val="000000"/>
                <w:u w:color="000000"/>
                <w:bdr w:val="nil"/>
                <w:lang w:val="it-IT" w:eastAsia="sk-SK"/>
              </w:rPr>
            </w:pPr>
          </w:p>
          <w:p w14:paraId="223FD9B1" w14:textId="53E08287" w:rsidR="00CA6D12" w:rsidRPr="008238F3" w:rsidRDefault="00FD1B5A" w:rsidP="00E82E62">
            <w:pPr>
              <w:jc w:val="both"/>
              <w:rPr>
                <w:rFonts w:ascii="Calibri" w:eastAsia="Calibri" w:hAnsi="Calibri" w:cs="Calibri"/>
                <w:color w:val="000000"/>
                <w:sz w:val="24"/>
                <w:szCs w:val="24"/>
                <w:u w:color="000000"/>
                <w:bdr w:val="nil"/>
                <w:lang w:val="it-IT" w:eastAsia="sk-SK"/>
              </w:rPr>
            </w:pPr>
            <w:hyperlink r:id="rId10" w:history="1">
              <w:r w:rsidR="00DE417B" w:rsidRPr="008238F3">
                <w:rPr>
                  <w:rFonts w:ascii="Calibri" w:eastAsia="Calibri" w:hAnsi="Calibri" w:cs="Calibri"/>
                  <w:color w:val="000000"/>
                  <w:sz w:val="24"/>
                  <w:szCs w:val="24"/>
                  <w:u w:val="single" w:color="000000"/>
                  <w:bdr w:val="nil"/>
                  <w:lang w:val="it-IT" w:eastAsia="sk-SK"/>
                </w:rPr>
                <w:t>Elaboration</w:t>
              </w:r>
            </w:hyperlink>
            <w:r w:rsidR="00DE417B" w:rsidRPr="008238F3">
              <w:rPr>
                <w:rFonts w:ascii="Calibri" w:eastAsia="Calibri" w:hAnsi="Calibri" w:cs="Calibri"/>
                <w:color w:val="000000"/>
                <w:sz w:val="24"/>
                <w:szCs w:val="24"/>
                <w:u w:color="000000"/>
                <w:bdr w:val="nil"/>
                <w:lang w:val="it-IT" w:eastAsia="sk-SK"/>
              </w:rPr>
              <w:t xml:space="preserve"> - </w:t>
            </w:r>
            <w:r w:rsidR="008238F3" w:rsidRPr="008238F3">
              <w:rPr>
                <w:rFonts w:ascii="Calibri" w:eastAsia="Calibri" w:hAnsi="Calibri" w:cs="Calibri"/>
                <w:color w:val="000000"/>
                <w:sz w:val="24"/>
                <w:szCs w:val="24"/>
                <w:u w:color="000000"/>
                <w:bdr w:val="nil"/>
                <w:lang w:val="it-IT" w:eastAsia="sk-SK"/>
              </w:rPr>
              <w:t xml:space="preserve">Questa tecnica segue la pratica di recupero facendo connessioni all'interno delle informazioni utilizzando domande a </w:t>
            </w:r>
            <w:r w:rsidR="008238F3" w:rsidRPr="008238F3">
              <w:rPr>
                <w:rFonts w:ascii="Calibri" w:eastAsia="Calibri" w:hAnsi="Calibri" w:cs="Calibri"/>
                <w:color w:val="000000"/>
                <w:sz w:val="24"/>
                <w:szCs w:val="24"/>
                <w:u w:color="000000"/>
                <w:bdr w:val="nil"/>
                <w:lang w:val="it-IT" w:eastAsia="sk-SK"/>
              </w:rPr>
              <w:lastRenderedPageBreak/>
              <w:t>risposta aperta (cosa, come, perché) e cercando risposte dettagliate, cioè, sotto forma di una breve discussione di classe.</w:t>
            </w:r>
          </w:p>
          <w:p w14:paraId="785F864A" w14:textId="77777777" w:rsidR="008238F3" w:rsidRPr="008238F3" w:rsidRDefault="008238F3" w:rsidP="00E82E62">
            <w:pPr>
              <w:jc w:val="both"/>
              <w:rPr>
                <w:rFonts w:ascii="Calibri" w:eastAsia="Calibri" w:hAnsi="Calibri" w:cs="Calibri"/>
                <w:color w:val="000000"/>
                <w:u w:color="000000"/>
                <w:bdr w:val="nil"/>
                <w:lang w:val="it-IT" w:eastAsia="sk-SK"/>
              </w:rPr>
            </w:pPr>
          </w:p>
          <w:p w14:paraId="3D8C480C" w14:textId="2B72746F" w:rsidR="00CA6D12" w:rsidRPr="008238F3" w:rsidRDefault="00FD1B5A" w:rsidP="00E82E62">
            <w:pPr>
              <w:jc w:val="both"/>
              <w:rPr>
                <w:rFonts w:ascii="Calibri" w:eastAsia="Calibri" w:hAnsi="Calibri" w:cs="Calibri"/>
                <w:color w:val="000000"/>
                <w:sz w:val="24"/>
                <w:szCs w:val="24"/>
                <w:u w:color="000000"/>
                <w:bdr w:val="nil"/>
                <w:lang w:val="it-IT" w:eastAsia="sk-SK"/>
              </w:rPr>
            </w:pPr>
            <w:hyperlink r:id="rId11" w:history="1">
              <w:r w:rsidR="00DE417B" w:rsidRPr="008238F3">
                <w:rPr>
                  <w:rFonts w:ascii="Calibri" w:eastAsia="Calibri" w:hAnsi="Calibri" w:cs="Calibri"/>
                  <w:color w:val="000000"/>
                  <w:sz w:val="24"/>
                  <w:szCs w:val="24"/>
                  <w:u w:val="single" w:color="000000"/>
                  <w:bdr w:val="nil"/>
                  <w:lang w:val="it-IT" w:eastAsia="sk-SK"/>
                </w:rPr>
                <w:t xml:space="preserve">Concrete Examples </w:t>
              </w:r>
            </w:hyperlink>
            <w:r w:rsidR="00DE417B" w:rsidRPr="008238F3">
              <w:rPr>
                <w:rFonts w:ascii="Calibri" w:eastAsia="Calibri" w:hAnsi="Calibri" w:cs="Calibri"/>
                <w:color w:val="000000"/>
                <w:sz w:val="24"/>
                <w:szCs w:val="24"/>
                <w:u w:color="000000"/>
                <w:bdr w:val="nil"/>
                <w:lang w:val="it-IT" w:eastAsia="sk-SK"/>
              </w:rPr>
              <w:t xml:space="preserve">- </w:t>
            </w:r>
            <w:r w:rsidR="008238F3" w:rsidRPr="008238F3">
              <w:rPr>
                <w:rFonts w:ascii="Calibri" w:eastAsia="Calibri" w:hAnsi="Calibri" w:cs="Calibri"/>
                <w:color w:val="000000"/>
                <w:sz w:val="24"/>
                <w:szCs w:val="24"/>
                <w:u w:color="000000"/>
                <w:bdr w:val="nil"/>
                <w:lang w:val="it-IT" w:eastAsia="sk-SK"/>
              </w:rPr>
              <w:t>Questa tecnica segue la pratica di recupero facendo connessioni all'interno delle informazioni utilizzando domande a risposta aperta (cosa, come, perché) e cercando risposte dettagliate, cioè, sotto forma di una breve discussione di classe.</w:t>
            </w:r>
          </w:p>
          <w:p w14:paraId="78F53381" w14:textId="77777777" w:rsidR="008238F3" w:rsidRPr="008238F3" w:rsidRDefault="008238F3" w:rsidP="00E82E62">
            <w:pPr>
              <w:jc w:val="both"/>
              <w:rPr>
                <w:rFonts w:ascii="Calibri" w:eastAsia="Calibri" w:hAnsi="Calibri" w:cs="Calibri"/>
                <w:color w:val="000000"/>
                <w:u w:color="000000"/>
                <w:bdr w:val="nil"/>
                <w:lang w:val="it-IT" w:eastAsia="sk-SK"/>
              </w:rPr>
            </w:pPr>
          </w:p>
          <w:p w14:paraId="0EDB9E22" w14:textId="1F5BA719" w:rsidR="008238F3" w:rsidRPr="008238F3" w:rsidRDefault="00FD1B5A" w:rsidP="00BA5889">
            <w:pPr>
              <w:jc w:val="both"/>
              <w:rPr>
                <w:rFonts w:ascii="Calibri" w:eastAsia="Calibri" w:hAnsi="Calibri" w:cs="Calibri"/>
                <w:color w:val="000000"/>
                <w:sz w:val="24"/>
                <w:szCs w:val="24"/>
                <w:u w:color="000000"/>
                <w:bdr w:val="nil"/>
                <w:lang w:val="it-IT" w:eastAsia="sk-SK"/>
              </w:rPr>
            </w:pPr>
            <w:hyperlink r:id="rId12" w:history="1">
              <w:r w:rsidR="00DE417B" w:rsidRPr="008238F3">
                <w:rPr>
                  <w:rFonts w:ascii="Calibri" w:eastAsia="Calibri" w:hAnsi="Calibri" w:cs="Calibri"/>
                  <w:color w:val="000000"/>
                  <w:sz w:val="24"/>
                  <w:szCs w:val="24"/>
                  <w:u w:val="single" w:color="000000"/>
                  <w:bdr w:val="nil"/>
                  <w:lang w:val="it-IT" w:eastAsia="sk-SK"/>
                </w:rPr>
                <w:t xml:space="preserve">Dual Coding </w:t>
              </w:r>
            </w:hyperlink>
            <w:r w:rsidR="00DE417B" w:rsidRPr="008238F3">
              <w:rPr>
                <w:rFonts w:ascii="Calibri" w:eastAsia="Calibri" w:hAnsi="Calibri" w:cs="Calibri"/>
                <w:color w:val="000000"/>
                <w:sz w:val="24"/>
                <w:szCs w:val="24"/>
                <w:u w:color="000000"/>
                <w:bdr w:val="nil"/>
                <w:lang w:val="it-IT" w:eastAsia="sk-SK"/>
              </w:rPr>
              <w:t xml:space="preserve">- </w:t>
            </w:r>
            <w:r w:rsidR="008238F3" w:rsidRPr="008238F3">
              <w:rPr>
                <w:rFonts w:ascii="Calibri" w:eastAsia="Calibri" w:hAnsi="Calibri" w:cs="Calibri"/>
                <w:color w:val="000000"/>
                <w:sz w:val="24"/>
                <w:szCs w:val="24"/>
                <w:u w:color="000000"/>
                <w:bdr w:val="nil"/>
                <w:lang w:val="it-IT" w:eastAsia="sk-SK"/>
              </w:rPr>
              <w:t xml:space="preserve">Quando studi, presta attenzione non solo al testo ma anche alle immagini (grafi, immagini, </w:t>
            </w:r>
            <w:r w:rsidR="00BA5889">
              <w:rPr>
                <w:rFonts w:ascii="Calibri" w:eastAsia="Calibri" w:hAnsi="Calibri" w:cs="Calibri"/>
                <w:color w:val="000000"/>
                <w:sz w:val="24"/>
                <w:szCs w:val="24"/>
                <w:u w:color="000000"/>
                <w:bdr w:val="nil"/>
                <w:lang w:val="it-IT" w:eastAsia="sk-SK"/>
              </w:rPr>
              <w:t>diagrammi) e cerca di spiegarle a parole tue</w:t>
            </w:r>
            <w:r w:rsidR="008238F3" w:rsidRPr="008238F3">
              <w:rPr>
                <w:rFonts w:ascii="Calibri" w:eastAsia="Calibri" w:hAnsi="Calibri" w:cs="Calibri"/>
                <w:color w:val="000000"/>
                <w:sz w:val="24"/>
                <w:szCs w:val="24"/>
                <w:u w:color="000000"/>
                <w:bdr w:val="nil"/>
                <w:lang w:val="it-IT" w:eastAsia="sk-SK"/>
              </w:rPr>
              <w:t>.</w:t>
            </w:r>
          </w:p>
          <w:p w14:paraId="46B82E52" w14:textId="58A36161" w:rsidR="00DE417B" w:rsidRPr="00DE417B" w:rsidRDefault="00DE417B" w:rsidP="00E82E62">
            <w:pPr>
              <w:jc w:val="both"/>
              <w:rPr>
                <w:rFonts w:ascii="Calibri" w:eastAsia="Calibri" w:hAnsi="Calibri" w:cs="Calibri"/>
                <w:color w:val="000000"/>
                <w:sz w:val="24"/>
                <w:szCs w:val="24"/>
                <w:u w:color="000000"/>
                <w:bdr w:val="nil"/>
                <w:lang w:val="sk-SK" w:eastAsia="sk-SK"/>
              </w:rPr>
            </w:pPr>
            <w:r w:rsidRPr="008238F3">
              <w:rPr>
                <w:rFonts w:ascii="Calibri" w:eastAsia="Calibri" w:hAnsi="Calibri" w:cs="Calibri"/>
                <w:color w:val="000000"/>
                <w:sz w:val="24"/>
                <w:szCs w:val="24"/>
                <w:u w:color="000000"/>
                <w:bdr w:val="nil"/>
                <w:lang w:val="it-IT" w:eastAsia="sk-SK"/>
              </w:rPr>
              <w:t xml:space="preserve"> </w:t>
            </w:r>
          </w:p>
          <w:p w14:paraId="789F3452" w14:textId="63AFDBCB" w:rsidR="00D14ACD" w:rsidRPr="00BA5889" w:rsidRDefault="00BA5889" w:rsidP="00BA5889">
            <w:pPr>
              <w:jc w:val="both"/>
              <w:rPr>
                <w:rFonts w:ascii="Calibri" w:eastAsia="Calibri" w:hAnsi="Calibri" w:cs="Calibri"/>
                <w:b/>
                <w:bCs/>
                <w:color w:val="000000"/>
                <w:sz w:val="24"/>
                <w:szCs w:val="24"/>
                <w:u w:color="000000"/>
                <w:bdr w:val="nil"/>
                <w:lang w:val="it-IT" w:eastAsia="sk-SK"/>
              </w:rPr>
            </w:pPr>
            <w:r w:rsidRPr="00BA5889">
              <w:rPr>
                <w:rFonts w:ascii="Calibri" w:eastAsia="Calibri" w:hAnsi="Calibri" w:cs="Calibri"/>
                <w:b/>
                <w:bCs/>
                <w:color w:val="000000"/>
                <w:sz w:val="24"/>
                <w:szCs w:val="24"/>
                <w:u w:color="000000"/>
                <w:bdr w:val="nil"/>
                <w:lang w:val="it-IT" w:eastAsia="sk-SK"/>
              </w:rPr>
              <w:t xml:space="preserve">Apprendi di più guardando questo </w:t>
            </w:r>
            <w:hyperlink r:id="rId13" w:history="1">
              <w:r w:rsidRPr="00BA5889">
                <w:rPr>
                  <w:rStyle w:val="Collegamentoipertestuale"/>
                  <w:rFonts w:ascii="Calibri" w:eastAsia="Calibri" w:hAnsi="Calibri" w:cs="Calibri"/>
                  <w:b/>
                  <w:bCs/>
                  <w:sz w:val="24"/>
                  <w:szCs w:val="24"/>
                  <w:u w:color="000000"/>
                  <w:bdr w:val="nil"/>
                  <w:lang w:val="it-IT" w:eastAsia="sk-SK"/>
                </w:rPr>
                <w:t>video di 6 minuti</w:t>
              </w:r>
            </w:hyperlink>
            <w:r w:rsidRPr="00BA5889">
              <w:rPr>
                <w:rFonts w:ascii="Calibri" w:eastAsia="Calibri" w:hAnsi="Calibri" w:cs="Calibri"/>
                <w:b/>
                <w:bCs/>
                <w:color w:val="000000"/>
                <w:sz w:val="24"/>
                <w:szCs w:val="24"/>
                <w:u w:color="000000"/>
                <w:bdr w:val="nil"/>
                <w:lang w:val="it-IT" w:eastAsia="sk-SK"/>
              </w:rPr>
              <w:t xml:space="preserve"> sulle 2 regole di Elon Musk per imparare tutto più velocemente</w:t>
            </w:r>
            <w:r>
              <w:rPr>
                <w:rFonts w:ascii="Calibri" w:eastAsia="Calibri" w:hAnsi="Calibri" w:cs="Calibri"/>
                <w:b/>
                <w:bCs/>
                <w:color w:val="000000"/>
                <w:sz w:val="24"/>
                <w:szCs w:val="24"/>
                <w:u w:color="000000"/>
                <w:bdr w:val="nil"/>
                <w:lang w:val="it-IT" w:eastAsia="sk-SK"/>
              </w:rPr>
              <w:t xml:space="preserve"> </w:t>
            </w:r>
            <w:r w:rsidR="008238F3" w:rsidRPr="008238F3">
              <w:rPr>
                <w:rFonts w:ascii="Calibri" w:eastAsia="Calibri" w:hAnsi="Calibri" w:cs="Calibri"/>
                <w:b/>
                <w:bCs/>
                <w:color w:val="000000"/>
                <w:sz w:val="24"/>
                <w:szCs w:val="24"/>
                <w:u w:color="000000"/>
                <w:bdr w:val="nil"/>
                <w:lang w:val="it-IT" w:eastAsia="sk-SK"/>
              </w:rPr>
              <w:t>opp</w:t>
            </w:r>
            <w:r w:rsidR="008238F3">
              <w:rPr>
                <w:rFonts w:ascii="Calibri" w:eastAsia="Calibri" w:hAnsi="Calibri" w:cs="Calibri"/>
                <w:b/>
                <w:bCs/>
                <w:color w:val="000000"/>
                <w:sz w:val="24"/>
                <w:szCs w:val="24"/>
                <w:u w:color="000000"/>
                <w:bdr w:val="nil"/>
                <w:lang w:val="it-IT" w:eastAsia="sk-SK"/>
              </w:rPr>
              <w:t>ure dai uno sguardo ai suggerimenti</w:t>
            </w:r>
            <w:r>
              <w:rPr>
                <w:rFonts w:ascii="Calibri" w:eastAsia="Calibri" w:hAnsi="Calibri" w:cs="Calibri"/>
                <w:b/>
                <w:bCs/>
                <w:color w:val="000000"/>
                <w:sz w:val="24"/>
                <w:szCs w:val="24"/>
                <w:u w:color="000000"/>
                <w:bdr w:val="nil"/>
                <w:lang w:val="it-IT" w:eastAsia="sk-SK"/>
              </w:rPr>
              <w:t xml:space="preserve"> sulle strategie per prendere nota (vai al ppt).</w:t>
            </w:r>
          </w:p>
        </w:tc>
      </w:tr>
      <w:tr w:rsidR="00D14ACD" w:rsidRPr="00E82E62" w14:paraId="48016B74" w14:textId="77777777" w:rsidTr="00E556B0">
        <w:trPr>
          <w:trHeight w:val="127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vAlign w:val="center"/>
            <w:hideMark/>
          </w:tcPr>
          <w:p w14:paraId="3EA4F1A3" w14:textId="44B14B1F"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Glossar</w:t>
            </w:r>
            <w:r w:rsidR="0004664E">
              <w:rPr>
                <w:rFonts w:asciiTheme="minorHAnsi" w:hAnsiTheme="minorHAnsi" w:cstheme="minorHAnsi"/>
                <w:b/>
                <w:bCs/>
                <w:color w:val="FFFFFF" w:themeColor="background1"/>
                <w:sz w:val="24"/>
                <w:szCs w:val="24"/>
                <w:lang w:val="en-GB" w:eastAsia="en-GB"/>
              </w:rPr>
              <w:t>io</w:t>
            </w:r>
          </w:p>
        </w:tc>
        <w:tc>
          <w:tcPr>
            <w:tcW w:w="6631" w:type="dxa"/>
            <w:gridSpan w:val="2"/>
            <w:tcBorders>
              <w:top w:val="single" w:sz="4" w:space="0" w:color="auto"/>
              <w:left w:val="single" w:sz="4" w:space="0" w:color="auto"/>
              <w:bottom w:val="single" w:sz="4" w:space="0" w:color="auto"/>
              <w:right w:val="single" w:sz="4" w:space="0" w:color="auto"/>
            </w:tcBorders>
          </w:tcPr>
          <w:p w14:paraId="67B574FC" w14:textId="4018D31F" w:rsidR="003469C3" w:rsidRDefault="00045988" w:rsidP="00BA5889">
            <w:pPr>
              <w:pBdr>
                <w:top w:val="nil"/>
                <w:left w:val="nil"/>
                <w:bottom w:val="nil"/>
                <w:right w:val="nil"/>
                <w:between w:val="nil"/>
                <w:bar w:val="nil"/>
              </w:pBdr>
              <w:jc w:val="both"/>
              <w:rPr>
                <w:rFonts w:ascii="Calibri" w:eastAsia="Calibri" w:hAnsi="Calibri" w:cs="Calibri"/>
                <w:color w:val="000000"/>
                <w:sz w:val="24"/>
                <w:szCs w:val="24"/>
                <w:u w:color="000000"/>
                <w:bdr w:val="nil"/>
                <w:lang w:val="it-IT" w:eastAsia="sk-SK"/>
              </w:rPr>
            </w:pPr>
            <w:r w:rsidRPr="00045988">
              <w:rPr>
                <w:rFonts w:ascii="Calibri" w:eastAsia="Calibri" w:hAnsi="Calibri" w:cs="Calibri"/>
                <w:b/>
                <w:bCs/>
                <w:color w:val="000000"/>
                <w:sz w:val="24"/>
                <w:szCs w:val="24"/>
                <w:u w:color="000000"/>
                <w:bdr w:val="nil"/>
                <w:lang w:val="it-IT" w:eastAsia="sk-SK"/>
              </w:rPr>
              <w:t>Adattabilità sull’ambiente di lavoro:</w:t>
            </w:r>
            <w:r w:rsidR="00EA7EA9" w:rsidRPr="00045988">
              <w:rPr>
                <w:rFonts w:ascii="Calibri" w:eastAsia="Calibri" w:hAnsi="Calibri" w:cs="Calibri"/>
                <w:color w:val="000000"/>
                <w:sz w:val="24"/>
                <w:szCs w:val="24"/>
                <w:u w:color="000000"/>
                <w:bdr w:val="nil"/>
                <w:lang w:val="it-IT" w:eastAsia="sk-SK"/>
              </w:rPr>
              <w:t xml:space="preserve"> </w:t>
            </w:r>
            <w:r w:rsidRPr="00045988">
              <w:rPr>
                <w:rFonts w:ascii="Calibri" w:eastAsia="Calibri" w:hAnsi="Calibri" w:cs="Calibri"/>
                <w:color w:val="000000"/>
                <w:sz w:val="24"/>
                <w:szCs w:val="24"/>
                <w:u w:color="000000"/>
                <w:bdr w:val="nil"/>
                <w:lang w:val="it-IT" w:eastAsia="sk-SK"/>
              </w:rPr>
              <w:t>Capacità di rispondere efficacemente a diversi scenari e sfide all'interno del luogo di lavoro.</w:t>
            </w:r>
          </w:p>
          <w:p w14:paraId="1AE423A4" w14:textId="77777777" w:rsidR="00045988" w:rsidRPr="00045988" w:rsidRDefault="00045988" w:rsidP="00BA5889">
            <w:pPr>
              <w:pBdr>
                <w:top w:val="nil"/>
                <w:left w:val="nil"/>
                <w:bottom w:val="nil"/>
                <w:right w:val="nil"/>
                <w:between w:val="nil"/>
                <w:bar w:val="nil"/>
              </w:pBdr>
              <w:jc w:val="both"/>
              <w:rPr>
                <w:rFonts w:ascii="Calibri" w:eastAsia="Calibri" w:hAnsi="Calibri" w:cs="Calibri"/>
                <w:color w:val="000000"/>
                <w:sz w:val="24"/>
                <w:szCs w:val="24"/>
                <w:u w:color="000000"/>
                <w:bdr w:val="nil"/>
                <w:lang w:val="it-IT" w:eastAsia="sk-SK"/>
              </w:rPr>
            </w:pPr>
          </w:p>
          <w:p w14:paraId="71C02F6D" w14:textId="1AB28FD4" w:rsidR="003469C3" w:rsidRPr="009D1686" w:rsidRDefault="00045988" w:rsidP="00BA5889">
            <w:pPr>
              <w:pBdr>
                <w:top w:val="nil"/>
                <w:left w:val="nil"/>
                <w:bottom w:val="nil"/>
                <w:right w:val="nil"/>
                <w:between w:val="nil"/>
                <w:bar w:val="nil"/>
              </w:pBdr>
              <w:jc w:val="both"/>
              <w:rPr>
                <w:rFonts w:ascii="Calibri" w:eastAsia="Calibri" w:hAnsi="Calibri" w:cs="Calibri"/>
                <w:color w:val="000000"/>
                <w:sz w:val="24"/>
                <w:szCs w:val="24"/>
                <w:u w:color="000000"/>
                <w:bdr w:val="nil"/>
                <w:lang w:val="it-IT" w:eastAsia="sk-SK"/>
              </w:rPr>
            </w:pPr>
            <w:r w:rsidRPr="009D1686">
              <w:rPr>
                <w:rFonts w:ascii="Calibri" w:eastAsia="Calibri" w:hAnsi="Calibri" w:cs="Calibri"/>
                <w:b/>
                <w:bCs/>
                <w:color w:val="000000"/>
                <w:sz w:val="24"/>
                <w:szCs w:val="24"/>
                <w:u w:color="000000"/>
                <w:bdr w:val="nil"/>
                <w:lang w:val="it-IT" w:eastAsia="sk-SK"/>
              </w:rPr>
              <w:t>Flessibilità sull’ambiente di lavoro:</w:t>
            </w:r>
            <w:r w:rsidR="00EA7EA9" w:rsidRPr="009D1686">
              <w:rPr>
                <w:rFonts w:ascii="Calibri" w:eastAsia="Calibri" w:hAnsi="Calibri" w:cs="Calibri"/>
                <w:color w:val="000000"/>
                <w:sz w:val="24"/>
                <w:szCs w:val="24"/>
                <w:u w:color="000000"/>
                <w:bdr w:val="nil"/>
                <w:lang w:val="it-IT" w:eastAsia="sk-SK"/>
              </w:rPr>
              <w:t xml:space="preserve"> </w:t>
            </w:r>
            <w:r w:rsidR="009D1686" w:rsidRPr="009D1686">
              <w:rPr>
                <w:rFonts w:ascii="Calibri" w:eastAsia="Calibri" w:hAnsi="Calibri" w:cs="Calibri"/>
                <w:color w:val="000000"/>
                <w:sz w:val="24"/>
                <w:szCs w:val="24"/>
                <w:u w:color="000000"/>
                <w:bdr w:val="nil"/>
                <w:lang w:val="it-IT" w:eastAsia="sk-SK"/>
              </w:rPr>
              <w:t xml:space="preserve">La capacità di valutare gli eventi e adattarsi ai ruoli e ai compiti del lavoro offerto. Uno degli attributi della flessibilità sul posto di lavoro è una </w:t>
            </w:r>
            <w:r w:rsidR="009D1686" w:rsidRPr="009D1686">
              <w:rPr>
                <w:rFonts w:ascii="Calibri" w:eastAsia="Calibri" w:hAnsi="Calibri" w:cs="Calibri"/>
                <w:b/>
                <w:bCs/>
                <w:color w:val="000000"/>
                <w:sz w:val="24"/>
                <w:szCs w:val="24"/>
                <w:u w:color="000000"/>
                <w:bdr w:val="nil"/>
                <w:lang w:val="it-IT" w:eastAsia="sk-SK"/>
              </w:rPr>
              <w:t>comunicazione migliore e più aperta.</w:t>
            </w:r>
          </w:p>
          <w:p w14:paraId="0E77F6FA" w14:textId="77777777" w:rsidR="009D1686" w:rsidRPr="009D1686" w:rsidRDefault="009D1686" w:rsidP="00BA5889">
            <w:pPr>
              <w:pBdr>
                <w:top w:val="nil"/>
                <w:left w:val="nil"/>
                <w:bottom w:val="nil"/>
                <w:right w:val="nil"/>
                <w:between w:val="nil"/>
                <w:bar w:val="nil"/>
              </w:pBdr>
              <w:jc w:val="both"/>
              <w:rPr>
                <w:rFonts w:ascii="Calibri" w:eastAsia="Calibri" w:hAnsi="Calibri" w:cs="Calibri"/>
                <w:b/>
                <w:bCs/>
                <w:color w:val="000000"/>
                <w:sz w:val="24"/>
                <w:szCs w:val="24"/>
                <w:u w:color="000000"/>
                <w:bdr w:val="nil"/>
                <w:lang w:val="it-IT" w:eastAsia="sk-SK"/>
              </w:rPr>
            </w:pPr>
          </w:p>
          <w:p w14:paraId="0F6BBBDE" w14:textId="63A39821" w:rsidR="003469C3" w:rsidRPr="00045988" w:rsidRDefault="00045988" w:rsidP="00BA5889">
            <w:pPr>
              <w:pBdr>
                <w:top w:val="nil"/>
                <w:left w:val="nil"/>
                <w:bottom w:val="nil"/>
                <w:right w:val="nil"/>
                <w:between w:val="nil"/>
                <w:bar w:val="nil"/>
              </w:pBdr>
              <w:jc w:val="both"/>
              <w:rPr>
                <w:rFonts w:ascii="Calibri" w:eastAsia="Calibri" w:hAnsi="Calibri" w:cs="Calibri"/>
                <w:color w:val="000000"/>
                <w:sz w:val="24"/>
                <w:szCs w:val="24"/>
                <w:u w:color="000000"/>
                <w:bdr w:val="nil"/>
                <w:lang w:val="it-IT" w:eastAsia="sk-SK"/>
              </w:rPr>
            </w:pPr>
            <w:r>
              <w:rPr>
                <w:rFonts w:ascii="Calibri" w:eastAsia="Calibri" w:hAnsi="Calibri" w:cs="Calibri"/>
                <w:b/>
                <w:bCs/>
                <w:color w:val="000000"/>
                <w:sz w:val="24"/>
                <w:szCs w:val="24"/>
                <w:u w:color="000000"/>
                <w:bdr w:val="nil"/>
                <w:lang w:val="it-IT" w:eastAsia="sk-SK"/>
              </w:rPr>
              <w:t>‘’Sistema di credenze’’</w:t>
            </w:r>
            <w:r w:rsidR="0029598E" w:rsidRPr="00045988">
              <w:rPr>
                <w:rFonts w:ascii="Calibri" w:eastAsia="Calibri" w:hAnsi="Calibri" w:cs="Calibri"/>
                <w:b/>
                <w:bCs/>
                <w:color w:val="000000"/>
                <w:sz w:val="24"/>
                <w:szCs w:val="24"/>
                <w:u w:color="000000"/>
                <w:bdr w:val="nil"/>
                <w:lang w:val="it-IT" w:eastAsia="sk-SK"/>
              </w:rPr>
              <w:t>:</w:t>
            </w:r>
            <w:r w:rsidR="00EA7EA9" w:rsidRPr="00045988">
              <w:rPr>
                <w:rFonts w:ascii="Calibri" w:eastAsia="Calibri" w:hAnsi="Calibri" w:cs="Calibri"/>
                <w:b/>
                <w:bCs/>
                <w:color w:val="000000"/>
                <w:sz w:val="24"/>
                <w:szCs w:val="24"/>
                <w:u w:color="000000"/>
                <w:bdr w:val="nil"/>
                <w:lang w:val="it-IT" w:eastAsia="sk-SK"/>
              </w:rPr>
              <w:t xml:space="preserve"> </w:t>
            </w:r>
            <w:r w:rsidRPr="00045988">
              <w:rPr>
                <w:rFonts w:ascii="Calibri" w:eastAsia="Calibri" w:hAnsi="Calibri" w:cs="Calibri"/>
                <w:color w:val="000000"/>
                <w:sz w:val="24"/>
                <w:szCs w:val="24"/>
                <w:u w:color="000000"/>
                <w:bdr w:val="nil"/>
                <w:lang w:val="it-IT" w:eastAsia="sk-SK"/>
              </w:rPr>
              <w:t>Il sistema di credenze di una persona o società è l'insieme di credenze che hanno su ciò che è giusto e sbagliato e ciò che è vero e falso.</w:t>
            </w:r>
          </w:p>
          <w:p w14:paraId="40DF14FB" w14:textId="77777777" w:rsidR="00045988" w:rsidRPr="00045988" w:rsidRDefault="00045988" w:rsidP="00BA5889">
            <w:pPr>
              <w:pBdr>
                <w:top w:val="nil"/>
                <w:left w:val="nil"/>
                <w:bottom w:val="nil"/>
                <w:right w:val="nil"/>
                <w:between w:val="nil"/>
                <w:bar w:val="nil"/>
              </w:pBdr>
              <w:jc w:val="both"/>
              <w:rPr>
                <w:rFonts w:ascii="Calibri" w:eastAsia="Calibri" w:hAnsi="Calibri" w:cs="Calibri"/>
                <w:b/>
                <w:bCs/>
                <w:color w:val="000000"/>
                <w:sz w:val="24"/>
                <w:szCs w:val="24"/>
                <w:u w:color="000000"/>
                <w:bdr w:val="nil"/>
                <w:lang w:val="it-IT" w:eastAsia="sk-SK"/>
              </w:rPr>
            </w:pPr>
          </w:p>
          <w:p w14:paraId="1EB11FAB" w14:textId="4DC084E0" w:rsidR="00EA7EA9" w:rsidRPr="00045988" w:rsidRDefault="00045988" w:rsidP="00BA5889">
            <w:pPr>
              <w:pBdr>
                <w:top w:val="nil"/>
                <w:left w:val="nil"/>
                <w:bottom w:val="nil"/>
                <w:right w:val="nil"/>
                <w:between w:val="nil"/>
                <w:bar w:val="nil"/>
              </w:pBdr>
              <w:jc w:val="both"/>
              <w:rPr>
                <w:rFonts w:ascii="Calibri" w:eastAsia="Calibri" w:hAnsi="Calibri" w:cs="Calibri"/>
                <w:color w:val="000000"/>
                <w:sz w:val="24"/>
                <w:szCs w:val="24"/>
                <w:u w:color="000000"/>
                <w:bdr w:val="nil"/>
                <w:lang w:val="it-IT" w:eastAsia="sk-SK"/>
              </w:rPr>
            </w:pPr>
            <w:r w:rsidRPr="00045988">
              <w:rPr>
                <w:rFonts w:ascii="Calibri" w:eastAsia="Calibri" w:hAnsi="Calibri" w:cs="Calibri"/>
                <w:b/>
                <w:bCs/>
                <w:color w:val="000000"/>
                <w:sz w:val="24"/>
                <w:szCs w:val="24"/>
                <w:u w:color="000000"/>
                <w:bdr w:val="nil"/>
                <w:lang w:val="it-IT" w:eastAsia="sk-SK"/>
              </w:rPr>
              <w:t>Pensiero critico:</w:t>
            </w:r>
            <w:r w:rsidR="00EA7EA9" w:rsidRPr="00045988">
              <w:rPr>
                <w:rFonts w:ascii="Calibri" w:eastAsia="Calibri" w:hAnsi="Calibri" w:cs="Calibri"/>
                <w:color w:val="000000"/>
                <w:sz w:val="24"/>
                <w:szCs w:val="24"/>
                <w:u w:color="000000"/>
                <w:bdr w:val="nil"/>
                <w:lang w:val="it-IT" w:eastAsia="sk-SK"/>
              </w:rPr>
              <w:t xml:space="preserve"> </w:t>
            </w:r>
            <w:r w:rsidRPr="00045988">
              <w:rPr>
                <w:rFonts w:ascii="Calibri" w:eastAsia="Calibri" w:hAnsi="Calibri" w:cs="Calibri"/>
                <w:color w:val="000000"/>
                <w:sz w:val="24"/>
                <w:szCs w:val="24"/>
                <w:u w:color="000000"/>
                <w:bdr w:val="nil"/>
                <w:lang w:val="it-IT" w:eastAsia="sk-SK"/>
              </w:rPr>
              <w:t>Il pensiero critico è un tipo di pensiero in cui si interroga, si analizza, si interpreta, si valuta e si pronuncia un giudizio su ciò che si legge, si sente, si dice o si scrive.</w:t>
            </w:r>
          </w:p>
          <w:p w14:paraId="071E8691" w14:textId="77777777" w:rsidR="003469C3" w:rsidRPr="00045988" w:rsidRDefault="003469C3" w:rsidP="00BA5889">
            <w:pPr>
              <w:contextualSpacing/>
              <w:jc w:val="both"/>
              <w:textAlignment w:val="baseline"/>
              <w:rPr>
                <w:rFonts w:ascii="Calibri" w:eastAsia="Calibri" w:hAnsi="Calibri" w:cs="Calibri"/>
                <w:b/>
                <w:bCs/>
                <w:color w:val="000000"/>
                <w:sz w:val="24"/>
                <w:szCs w:val="24"/>
                <w:u w:color="000000"/>
                <w:bdr w:val="nil"/>
                <w:lang w:val="it-IT" w:eastAsia="sk-SK"/>
              </w:rPr>
            </w:pPr>
          </w:p>
          <w:p w14:paraId="48C1A5C6" w14:textId="21971C4E" w:rsidR="00D14ACD" w:rsidRPr="00045988" w:rsidRDefault="009D1686" w:rsidP="00BA5889">
            <w:pPr>
              <w:contextualSpacing/>
              <w:jc w:val="both"/>
              <w:textAlignment w:val="baseline"/>
              <w:rPr>
                <w:rFonts w:asciiTheme="minorHAnsi" w:hAnsiTheme="minorHAnsi" w:cstheme="minorHAnsi"/>
                <w:b/>
                <w:bCs/>
                <w:sz w:val="24"/>
                <w:szCs w:val="24"/>
                <w:lang w:val="it-IT" w:eastAsia="en-GB"/>
              </w:rPr>
            </w:pPr>
            <w:r w:rsidRPr="00045988">
              <w:rPr>
                <w:rFonts w:ascii="Calibri" w:eastAsia="Calibri" w:hAnsi="Calibri" w:cs="Calibri"/>
                <w:b/>
                <w:bCs/>
                <w:color w:val="000000"/>
                <w:sz w:val="24"/>
                <w:szCs w:val="24"/>
                <w:u w:color="000000"/>
                <w:bdr w:val="nil"/>
                <w:lang w:val="it-IT" w:eastAsia="sk-SK"/>
              </w:rPr>
              <w:t xml:space="preserve">Disapprendimento: </w:t>
            </w:r>
            <w:r w:rsidRPr="00045988">
              <w:rPr>
                <w:rFonts w:ascii="Calibri" w:eastAsia="Calibri" w:hAnsi="Calibri" w:cs="Calibri"/>
                <w:color w:val="000000"/>
                <w:sz w:val="24"/>
                <w:szCs w:val="24"/>
                <w:u w:color="000000"/>
                <w:bdr w:val="nil"/>
                <w:lang w:val="it-IT" w:eastAsia="sk-SK"/>
              </w:rPr>
              <w:t>Parte</w:t>
            </w:r>
            <w:r w:rsidR="00045988" w:rsidRPr="00045988">
              <w:rPr>
                <w:rFonts w:ascii="Calibri" w:eastAsia="Calibri" w:hAnsi="Calibri" w:cs="Calibri"/>
                <w:color w:val="000000"/>
                <w:sz w:val="24"/>
                <w:szCs w:val="24"/>
                <w:u w:color="000000"/>
                <w:bdr w:val="nil"/>
                <w:lang w:val="it-IT" w:eastAsia="sk-SK"/>
              </w:rPr>
              <w:t xml:space="preserve"> dell'apprendimento continuo che si riferisce alla sostituzione di modelli di pensiero e comportamento familiari e sicuri con modelli nuovi e sconosciuti.</w:t>
            </w:r>
          </w:p>
        </w:tc>
      </w:tr>
      <w:tr w:rsidR="00D14ACD" w:rsidRPr="00E82E62" w14:paraId="4AAAB429" w14:textId="77777777" w:rsidTr="00E556B0">
        <w:trPr>
          <w:trHeight w:val="262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542870CC" w14:textId="77777777" w:rsidR="0004664E" w:rsidRPr="0004664E" w:rsidRDefault="0004664E" w:rsidP="0004664E">
            <w:pPr>
              <w:rPr>
                <w:rFonts w:asciiTheme="minorHAnsi" w:hAnsiTheme="minorHAnsi" w:cstheme="minorHAnsi"/>
                <w:b/>
                <w:bCs/>
                <w:color w:val="FFFFFF" w:themeColor="background1"/>
                <w:sz w:val="24"/>
                <w:szCs w:val="24"/>
                <w:lang w:val="it-IT"/>
              </w:rPr>
            </w:pPr>
            <w:r w:rsidRPr="0004664E">
              <w:rPr>
                <w:rFonts w:asciiTheme="minorHAnsi" w:hAnsiTheme="minorHAnsi" w:cstheme="minorHAnsi"/>
                <w:b/>
                <w:bCs/>
                <w:color w:val="FFFFFF" w:themeColor="background1"/>
                <w:sz w:val="24"/>
                <w:szCs w:val="24"/>
                <w:lang w:val="it-IT"/>
              </w:rPr>
              <w:lastRenderedPageBreak/>
              <w:t>Autovalutazione (domande e risposte a scelta multipla)</w:t>
            </w:r>
          </w:p>
          <w:p w14:paraId="798428C3" w14:textId="7310520B" w:rsidR="00D14ACD" w:rsidRPr="0004664E" w:rsidRDefault="00D14ACD">
            <w:pPr>
              <w:rPr>
                <w:rFonts w:asciiTheme="minorHAnsi" w:hAnsiTheme="minorHAnsi" w:cstheme="minorHAnsi"/>
                <w:b/>
                <w:bCs/>
                <w:color w:val="FFFFFF" w:themeColor="background1"/>
                <w:sz w:val="24"/>
                <w:szCs w:val="24"/>
                <w:lang w:val="it-IT" w:eastAsia="en-GB"/>
              </w:rPr>
            </w:pPr>
          </w:p>
        </w:tc>
        <w:tc>
          <w:tcPr>
            <w:tcW w:w="6631" w:type="dxa"/>
            <w:gridSpan w:val="2"/>
            <w:tcBorders>
              <w:top w:val="single" w:sz="4" w:space="0" w:color="auto"/>
              <w:left w:val="single" w:sz="4" w:space="0" w:color="auto"/>
              <w:bottom w:val="single" w:sz="4" w:space="0" w:color="auto"/>
              <w:right w:val="single" w:sz="4" w:space="0" w:color="auto"/>
            </w:tcBorders>
          </w:tcPr>
          <w:p w14:paraId="57028FFD" w14:textId="0899C292" w:rsidR="006741EF" w:rsidRPr="006741EF" w:rsidRDefault="006741EF" w:rsidP="006741EF">
            <w:p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6741EF">
              <w:rPr>
                <w:rFonts w:ascii="Calibri" w:eastAsia="Calibri" w:hAnsi="Calibri" w:cs="Calibri"/>
                <w:color w:val="000000"/>
                <w:sz w:val="24"/>
                <w:szCs w:val="24"/>
                <w:u w:color="000000"/>
                <w:bdr w:val="nil"/>
                <w:lang w:val="en-GB" w:eastAsia="sk-SK"/>
              </w:rPr>
              <w:t xml:space="preserve">1. </w:t>
            </w:r>
            <w:r w:rsidR="0055678C">
              <w:rPr>
                <w:rFonts w:ascii="Calibri" w:eastAsia="Calibri" w:hAnsi="Calibri" w:cs="Calibri"/>
                <w:color w:val="000000"/>
                <w:sz w:val="24"/>
                <w:szCs w:val="24"/>
                <w:u w:color="000000"/>
                <w:bdr w:val="nil"/>
                <w:lang w:val="en-GB" w:eastAsia="sk-SK"/>
              </w:rPr>
              <w:t>Cosa è l’adattabilità?</w:t>
            </w:r>
          </w:p>
          <w:p w14:paraId="3F32CE3D" w14:textId="77777777" w:rsidR="0055678C" w:rsidRPr="0055678C" w:rsidRDefault="0055678C" w:rsidP="0055678C">
            <w:pPr>
              <w:pStyle w:val="Paragrafoelenco"/>
              <w:numPr>
                <w:ilvl w:val="0"/>
                <w:numId w:val="7"/>
              </w:numPr>
              <w:rPr>
                <w:rFonts w:ascii="Calibri" w:eastAsia="Calibri" w:hAnsi="Calibri" w:cs="Calibri"/>
                <w:color w:val="000000"/>
                <w:sz w:val="24"/>
                <w:szCs w:val="24"/>
                <w:u w:color="000000"/>
                <w:bdr w:val="nil"/>
                <w:lang w:val="it-IT" w:eastAsia="sk-SK"/>
              </w:rPr>
            </w:pPr>
            <w:r w:rsidRPr="0055678C">
              <w:rPr>
                <w:rFonts w:ascii="Calibri" w:eastAsia="Calibri" w:hAnsi="Calibri" w:cs="Calibri"/>
                <w:color w:val="000000"/>
                <w:sz w:val="24"/>
                <w:szCs w:val="24"/>
                <w:u w:color="000000"/>
                <w:bdr w:val="nil"/>
                <w:lang w:val="it-IT" w:eastAsia="sk-SK"/>
              </w:rPr>
              <w:t>L'adattabilità è la stessa cosa della flessibilità.</w:t>
            </w:r>
          </w:p>
          <w:p w14:paraId="3F7076F3" w14:textId="77777777" w:rsidR="0055678C" w:rsidRPr="0055678C" w:rsidRDefault="0055678C" w:rsidP="0055678C">
            <w:pPr>
              <w:pStyle w:val="Paragrafoelenco"/>
              <w:numPr>
                <w:ilvl w:val="0"/>
                <w:numId w:val="7"/>
              </w:numPr>
              <w:rPr>
                <w:rFonts w:ascii="Calibri" w:eastAsia="Calibri" w:hAnsi="Calibri" w:cs="Calibri"/>
                <w:b/>
                <w:bCs/>
                <w:color w:val="000000"/>
                <w:sz w:val="24"/>
                <w:szCs w:val="24"/>
                <w:u w:color="000000"/>
                <w:bdr w:val="nil"/>
                <w:lang w:val="it-IT" w:eastAsia="sk-SK"/>
              </w:rPr>
            </w:pPr>
            <w:r w:rsidRPr="0055678C">
              <w:rPr>
                <w:rFonts w:ascii="Calibri" w:eastAsia="Calibri" w:hAnsi="Calibri" w:cs="Calibri"/>
                <w:b/>
                <w:bCs/>
                <w:color w:val="000000"/>
                <w:sz w:val="24"/>
                <w:szCs w:val="24"/>
                <w:u w:color="000000"/>
                <w:bdr w:val="nil"/>
                <w:lang w:val="it-IT" w:eastAsia="sk-SK"/>
              </w:rPr>
              <w:t>L'adattabilità è un'abilità che puoi usare per rispondere in modo più efficace al mondo in continua evoluzione.</w:t>
            </w:r>
          </w:p>
          <w:p w14:paraId="1823A1C9" w14:textId="6B459C47" w:rsidR="0055678C" w:rsidRPr="0055678C" w:rsidRDefault="0055678C" w:rsidP="0055678C">
            <w:pPr>
              <w:pStyle w:val="Paragrafoelenco"/>
              <w:numPr>
                <w:ilvl w:val="0"/>
                <w:numId w:val="7"/>
              </w:numPr>
              <w:pBdr>
                <w:top w:val="nil"/>
                <w:left w:val="nil"/>
                <w:bottom w:val="nil"/>
                <w:right w:val="nil"/>
                <w:between w:val="nil"/>
                <w:bar w:val="nil"/>
              </w:pBdr>
              <w:rPr>
                <w:rFonts w:ascii="Calibri" w:eastAsia="Calibri" w:hAnsi="Calibri" w:cs="Calibri"/>
                <w:color w:val="000000"/>
                <w:sz w:val="24"/>
                <w:szCs w:val="24"/>
                <w:u w:color="000000"/>
                <w:bdr w:val="nil"/>
                <w:lang w:val="it-IT" w:eastAsia="sk-SK"/>
              </w:rPr>
            </w:pPr>
            <w:r w:rsidRPr="0055678C">
              <w:rPr>
                <w:rFonts w:ascii="Calibri" w:eastAsia="Calibri" w:hAnsi="Calibri" w:cs="Calibri"/>
                <w:color w:val="000000"/>
                <w:sz w:val="24"/>
                <w:szCs w:val="24"/>
                <w:u w:color="000000"/>
                <w:bdr w:val="nil"/>
                <w:lang w:val="it-IT" w:eastAsia="sk-SK"/>
              </w:rPr>
              <w:t xml:space="preserve">L'adattabilità è qualcosa che non puoi praticare da solo. </w:t>
            </w:r>
          </w:p>
          <w:p w14:paraId="5A543461" w14:textId="77777777" w:rsidR="006741EF" w:rsidRPr="0055678C" w:rsidRDefault="006741EF" w:rsidP="006741EF">
            <w:pPr>
              <w:pBdr>
                <w:top w:val="nil"/>
                <w:left w:val="nil"/>
                <w:bottom w:val="nil"/>
                <w:right w:val="nil"/>
                <w:between w:val="nil"/>
                <w:bar w:val="nil"/>
              </w:pBdr>
              <w:rPr>
                <w:rFonts w:ascii="Calibri" w:eastAsia="Calibri" w:hAnsi="Calibri" w:cs="Calibri"/>
                <w:color w:val="000000"/>
                <w:sz w:val="24"/>
                <w:szCs w:val="24"/>
                <w:u w:color="000000"/>
                <w:bdr w:val="nil"/>
                <w:lang w:val="it-IT" w:eastAsia="sk-SK"/>
              </w:rPr>
            </w:pPr>
          </w:p>
          <w:p w14:paraId="76AA066B" w14:textId="77777777" w:rsidR="0055678C" w:rsidRPr="0055678C" w:rsidRDefault="006741EF" w:rsidP="0055678C">
            <w:pPr>
              <w:rPr>
                <w:rFonts w:ascii="Calibri" w:eastAsia="Calibri" w:hAnsi="Calibri" w:cs="Calibri"/>
                <w:color w:val="000000"/>
                <w:sz w:val="24"/>
                <w:szCs w:val="24"/>
                <w:u w:color="000000"/>
                <w:bdr w:val="nil"/>
                <w:lang w:val="it-IT" w:eastAsia="sk-SK"/>
              </w:rPr>
            </w:pPr>
            <w:r w:rsidRPr="0055678C">
              <w:rPr>
                <w:rFonts w:ascii="Calibri" w:eastAsia="Calibri" w:hAnsi="Calibri" w:cs="Calibri"/>
                <w:color w:val="000000"/>
                <w:sz w:val="24"/>
                <w:szCs w:val="24"/>
                <w:u w:color="000000"/>
                <w:bdr w:val="nil"/>
                <w:lang w:val="it-IT" w:eastAsia="sk-SK"/>
              </w:rPr>
              <w:t xml:space="preserve">2. </w:t>
            </w:r>
            <w:r w:rsidR="0055678C" w:rsidRPr="0055678C">
              <w:rPr>
                <w:rFonts w:ascii="Calibri" w:eastAsia="Calibri" w:hAnsi="Calibri" w:cs="Calibri"/>
                <w:color w:val="000000"/>
                <w:sz w:val="24"/>
                <w:szCs w:val="24"/>
                <w:u w:color="000000"/>
                <w:bdr w:val="nil"/>
                <w:lang w:val="it-IT" w:eastAsia="sk-SK"/>
              </w:rPr>
              <w:t>In che modo l'intuizione e la saggezza sono correlate?</w:t>
            </w:r>
          </w:p>
          <w:p w14:paraId="65238DC9" w14:textId="7CE1CC10" w:rsidR="0055678C" w:rsidRPr="0055678C" w:rsidRDefault="0055678C" w:rsidP="0055678C">
            <w:pPr>
              <w:pStyle w:val="Paragrafoelenco"/>
              <w:numPr>
                <w:ilvl w:val="0"/>
                <w:numId w:val="8"/>
              </w:numPr>
              <w:rPr>
                <w:rFonts w:ascii="Calibri" w:eastAsia="Calibri" w:hAnsi="Calibri" w:cs="Calibri"/>
                <w:color w:val="000000"/>
                <w:sz w:val="24"/>
                <w:szCs w:val="24"/>
                <w:u w:color="000000"/>
                <w:bdr w:val="nil"/>
                <w:lang w:val="en-GB" w:eastAsia="sk-SK"/>
              </w:rPr>
            </w:pPr>
            <w:r w:rsidRPr="0055678C">
              <w:rPr>
                <w:rFonts w:ascii="Calibri" w:eastAsia="Calibri" w:hAnsi="Calibri" w:cs="Calibri"/>
                <w:color w:val="000000"/>
                <w:sz w:val="24"/>
                <w:szCs w:val="24"/>
                <w:u w:color="000000"/>
                <w:bdr w:val="nil"/>
                <w:lang w:val="en-GB" w:eastAsia="sk-SK"/>
              </w:rPr>
              <w:t>Non sono correlat</w:t>
            </w:r>
            <w:r>
              <w:rPr>
                <w:rFonts w:ascii="Calibri" w:eastAsia="Calibri" w:hAnsi="Calibri" w:cs="Calibri"/>
                <w:color w:val="000000"/>
                <w:sz w:val="24"/>
                <w:szCs w:val="24"/>
                <w:u w:color="000000"/>
                <w:bdr w:val="nil"/>
                <w:lang w:val="en-GB" w:eastAsia="sk-SK"/>
              </w:rPr>
              <w:t>e</w:t>
            </w:r>
            <w:r w:rsidRPr="0055678C">
              <w:rPr>
                <w:rFonts w:ascii="Calibri" w:eastAsia="Calibri" w:hAnsi="Calibri" w:cs="Calibri"/>
                <w:color w:val="000000"/>
                <w:sz w:val="24"/>
                <w:szCs w:val="24"/>
                <w:u w:color="000000"/>
                <w:bdr w:val="nil"/>
                <w:lang w:val="en-GB" w:eastAsia="sk-SK"/>
              </w:rPr>
              <w:t>.</w:t>
            </w:r>
          </w:p>
          <w:p w14:paraId="0BDF5268" w14:textId="77777777" w:rsidR="008238F3" w:rsidRPr="008238F3" w:rsidRDefault="008238F3" w:rsidP="008238F3">
            <w:pPr>
              <w:pStyle w:val="Paragrafoelenco"/>
              <w:numPr>
                <w:ilvl w:val="0"/>
                <w:numId w:val="8"/>
              </w:numPr>
              <w:rPr>
                <w:rFonts w:ascii="Calibri" w:eastAsia="Calibri" w:hAnsi="Calibri" w:cs="Calibri"/>
                <w:b/>
                <w:color w:val="000000"/>
                <w:sz w:val="24"/>
                <w:szCs w:val="24"/>
                <w:u w:color="000000"/>
                <w:bdr w:val="nil"/>
                <w:lang w:val="it-IT" w:eastAsia="sk-SK"/>
              </w:rPr>
            </w:pPr>
            <w:r w:rsidRPr="008238F3">
              <w:rPr>
                <w:rFonts w:ascii="Calibri" w:eastAsia="Calibri" w:hAnsi="Calibri" w:cs="Calibri"/>
                <w:b/>
                <w:color w:val="000000"/>
                <w:sz w:val="24"/>
                <w:szCs w:val="24"/>
                <w:u w:color="000000"/>
                <w:bdr w:val="nil"/>
                <w:lang w:val="it-IT" w:eastAsia="sk-SK"/>
              </w:rPr>
              <w:t>La saggezza è la capacità di utilizzare l'intuizione per facilitare il processo decisionale informato.</w:t>
            </w:r>
          </w:p>
          <w:p w14:paraId="69FC5CBC" w14:textId="77777777" w:rsidR="0055678C" w:rsidRPr="0055678C" w:rsidRDefault="0055678C" w:rsidP="0055678C">
            <w:pPr>
              <w:pStyle w:val="Paragrafoelenco"/>
              <w:numPr>
                <w:ilvl w:val="0"/>
                <w:numId w:val="8"/>
              </w:numPr>
              <w:rPr>
                <w:rFonts w:ascii="Calibri" w:eastAsia="Calibri" w:hAnsi="Calibri" w:cs="Calibri"/>
                <w:color w:val="000000"/>
                <w:sz w:val="24"/>
                <w:szCs w:val="24"/>
                <w:u w:color="000000"/>
                <w:bdr w:val="nil"/>
                <w:lang w:val="it-IT" w:eastAsia="sk-SK"/>
              </w:rPr>
            </w:pPr>
            <w:r w:rsidRPr="0055678C">
              <w:rPr>
                <w:rFonts w:ascii="Calibri" w:eastAsia="Calibri" w:hAnsi="Calibri" w:cs="Calibri"/>
                <w:color w:val="000000"/>
                <w:sz w:val="24"/>
                <w:szCs w:val="24"/>
                <w:u w:color="000000"/>
                <w:bdr w:val="nil"/>
                <w:lang w:val="it-IT" w:eastAsia="sk-SK"/>
              </w:rPr>
              <w:t>La saggezza è una suddivisione dell'intuizione.</w:t>
            </w:r>
          </w:p>
          <w:p w14:paraId="504076B6" w14:textId="77777777" w:rsidR="006741EF" w:rsidRPr="0055678C" w:rsidRDefault="006741EF" w:rsidP="006741EF">
            <w:pPr>
              <w:pBdr>
                <w:top w:val="nil"/>
                <w:left w:val="nil"/>
                <w:bottom w:val="nil"/>
                <w:right w:val="nil"/>
                <w:between w:val="nil"/>
                <w:bar w:val="nil"/>
              </w:pBdr>
              <w:ind w:left="720"/>
              <w:rPr>
                <w:rFonts w:ascii="Calibri" w:eastAsia="Calibri" w:hAnsi="Calibri" w:cs="Calibri"/>
                <w:color w:val="000000"/>
                <w:sz w:val="24"/>
                <w:szCs w:val="24"/>
                <w:u w:color="000000"/>
                <w:bdr w:val="nil"/>
                <w:lang w:val="it-IT" w:eastAsia="sk-SK"/>
              </w:rPr>
            </w:pPr>
          </w:p>
          <w:p w14:paraId="541703BA" w14:textId="7A50ABE6" w:rsidR="006741EF" w:rsidRPr="0055678C" w:rsidRDefault="006741EF" w:rsidP="0055678C">
            <w:pPr>
              <w:widowControl w:val="0"/>
              <w:autoSpaceDE w:val="0"/>
              <w:autoSpaceDN w:val="0"/>
              <w:rPr>
                <w:rFonts w:ascii="Calibri" w:eastAsia="Calibri" w:hAnsi="Calibri" w:cs="Calibri"/>
                <w:color w:val="000000"/>
                <w:sz w:val="24"/>
                <w:szCs w:val="24"/>
                <w:u w:color="000000"/>
                <w:bdr w:val="nil"/>
                <w:lang w:val="it-IT" w:eastAsia="sk-SK"/>
              </w:rPr>
            </w:pPr>
            <w:r w:rsidRPr="0055678C">
              <w:rPr>
                <w:rFonts w:ascii="Calibri" w:eastAsia="Calibri" w:hAnsi="Calibri" w:cs="Calibri"/>
                <w:color w:val="000000"/>
                <w:sz w:val="24"/>
                <w:szCs w:val="24"/>
                <w:u w:color="000000"/>
                <w:bdr w:val="nil"/>
                <w:lang w:val="it-IT" w:eastAsia="sk-SK"/>
              </w:rPr>
              <w:t xml:space="preserve">3. </w:t>
            </w:r>
            <w:r w:rsidR="0055678C" w:rsidRPr="0055678C">
              <w:rPr>
                <w:rFonts w:ascii="Calibri" w:eastAsia="Calibri" w:hAnsi="Calibri" w:cs="Calibri"/>
                <w:color w:val="000000"/>
                <w:sz w:val="24"/>
                <w:szCs w:val="24"/>
                <w:u w:color="000000"/>
                <w:bdr w:val="nil"/>
                <w:lang w:val="it-IT" w:eastAsia="sk-SK"/>
              </w:rPr>
              <w:t>Qual è l'essenza della cognizione?</w:t>
            </w:r>
          </w:p>
          <w:p w14:paraId="2137D26F" w14:textId="77777777" w:rsidR="0055678C" w:rsidRPr="0055678C" w:rsidRDefault="0055678C" w:rsidP="0055678C">
            <w:pPr>
              <w:pStyle w:val="Paragrafoelenco"/>
              <w:numPr>
                <w:ilvl w:val="0"/>
                <w:numId w:val="3"/>
              </w:numPr>
              <w:rPr>
                <w:rFonts w:ascii="Calibri" w:eastAsia="Calibri" w:hAnsi="Calibri" w:cs="Calibri"/>
                <w:color w:val="000000"/>
                <w:sz w:val="24"/>
                <w:szCs w:val="24"/>
                <w:u w:color="000000"/>
                <w:bdr w:val="nil"/>
                <w:lang w:val="it-IT" w:eastAsia="sk-SK"/>
              </w:rPr>
            </w:pPr>
            <w:r w:rsidRPr="0055678C">
              <w:rPr>
                <w:rFonts w:ascii="Calibri" w:eastAsia="Calibri" w:hAnsi="Calibri" w:cs="Calibri"/>
                <w:color w:val="000000"/>
                <w:sz w:val="24"/>
                <w:szCs w:val="24"/>
                <w:u w:color="000000"/>
                <w:bdr w:val="nil"/>
                <w:lang w:val="it-IT" w:eastAsia="sk-SK"/>
              </w:rPr>
              <w:t>Un processo religioso di riforma che "mira a recuperare la forma originaria dell'uomo", orientato all'"immagine di Dio" come esemplificato dai fondatori e dai testi sacri delle religioni del mondo.</w:t>
            </w:r>
          </w:p>
          <w:p w14:paraId="2EAC03A9" w14:textId="77777777" w:rsidR="0055678C" w:rsidRPr="0055678C" w:rsidRDefault="0055678C" w:rsidP="0055678C">
            <w:pPr>
              <w:pStyle w:val="Paragrafoelenco"/>
              <w:numPr>
                <w:ilvl w:val="0"/>
                <w:numId w:val="3"/>
              </w:numPr>
              <w:rPr>
                <w:rFonts w:ascii="Calibri" w:eastAsia="Calibri" w:hAnsi="Calibri" w:cs="Calibri"/>
                <w:b/>
                <w:bCs/>
                <w:color w:val="000000"/>
                <w:sz w:val="24"/>
                <w:szCs w:val="24"/>
                <w:u w:color="000000"/>
                <w:bdr w:val="nil"/>
                <w:lang w:val="it-IT" w:eastAsia="sk-SK"/>
              </w:rPr>
            </w:pPr>
            <w:r w:rsidRPr="0055678C">
              <w:rPr>
                <w:rFonts w:ascii="Calibri" w:eastAsia="Calibri" w:hAnsi="Calibri" w:cs="Calibri"/>
                <w:b/>
                <w:bCs/>
                <w:color w:val="000000"/>
                <w:sz w:val="24"/>
                <w:szCs w:val="24"/>
                <w:u w:color="000000"/>
                <w:bdr w:val="nil"/>
                <w:lang w:val="it-IT" w:eastAsia="sk-SK"/>
              </w:rPr>
              <w:t>La capacità di assimilare ed elaborare le informazioni che riceviamo da diverse fonti (percezione, esperienza, credenze, ecc.) e convertirle in conoscenza.</w:t>
            </w:r>
          </w:p>
          <w:p w14:paraId="58B82531" w14:textId="77777777" w:rsidR="0055678C" w:rsidRPr="0055678C" w:rsidRDefault="0055678C" w:rsidP="0055678C">
            <w:pPr>
              <w:pStyle w:val="Paragrafoelenco"/>
              <w:numPr>
                <w:ilvl w:val="0"/>
                <w:numId w:val="3"/>
              </w:numPr>
              <w:rPr>
                <w:rFonts w:ascii="Calibri" w:eastAsia="Calibri" w:hAnsi="Calibri" w:cs="Calibri"/>
                <w:color w:val="000000"/>
                <w:sz w:val="24"/>
                <w:szCs w:val="24"/>
                <w:u w:color="000000"/>
                <w:bdr w:val="nil"/>
                <w:lang w:val="en-GB" w:eastAsia="sk-SK"/>
              </w:rPr>
            </w:pPr>
            <w:r w:rsidRPr="0055678C">
              <w:rPr>
                <w:rFonts w:ascii="Calibri" w:eastAsia="Calibri" w:hAnsi="Calibri" w:cs="Calibri"/>
                <w:color w:val="000000"/>
                <w:sz w:val="24"/>
                <w:szCs w:val="24"/>
                <w:u w:color="000000"/>
                <w:bdr w:val="nil"/>
                <w:lang w:val="en-GB" w:eastAsia="sk-SK"/>
              </w:rPr>
              <w:t>Nessuno dei precedenti menzionati.</w:t>
            </w:r>
          </w:p>
          <w:p w14:paraId="36C7FE22" w14:textId="77777777" w:rsidR="006741EF" w:rsidRPr="006741EF" w:rsidRDefault="006741EF" w:rsidP="006741EF">
            <w:pPr>
              <w:pBdr>
                <w:top w:val="nil"/>
                <w:left w:val="nil"/>
                <w:bottom w:val="nil"/>
                <w:right w:val="nil"/>
                <w:between w:val="nil"/>
                <w:bar w:val="nil"/>
              </w:pBdr>
              <w:ind w:left="720"/>
              <w:rPr>
                <w:rFonts w:ascii="Calibri" w:eastAsia="Calibri" w:hAnsi="Calibri" w:cs="Calibri"/>
                <w:color w:val="000000"/>
                <w:sz w:val="24"/>
                <w:szCs w:val="24"/>
                <w:u w:color="000000"/>
                <w:bdr w:val="nil"/>
                <w:lang w:val="en-GB" w:eastAsia="sk-SK"/>
              </w:rPr>
            </w:pPr>
          </w:p>
          <w:p w14:paraId="316D1C9E" w14:textId="2A0E15E2" w:rsidR="006741EF" w:rsidRPr="0055678C" w:rsidRDefault="006741EF" w:rsidP="0055678C">
            <w:pPr>
              <w:widowControl w:val="0"/>
              <w:autoSpaceDE w:val="0"/>
              <w:autoSpaceDN w:val="0"/>
              <w:rPr>
                <w:rFonts w:ascii="Calibri" w:eastAsia="Calibri" w:hAnsi="Calibri" w:cs="Calibri"/>
                <w:color w:val="000000"/>
                <w:sz w:val="24"/>
                <w:szCs w:val="24"/>
                <w:u w:color="000000"/>
                <w:bdr w:val="nil"/>
                <w:lang w:val="it-IT" w:eastAsia="sk-SK"/>
              </w:rPr>
            </w:pPr>
            <w:r w:rsidRPr="0055678C">
              <w:rPr>
                <w:rFonts w:ascii="Calibri" w:eastAsia="Calibri" w:hAnsi="Calibri" w:cs="Calibri"/>
                <w:color w:val="000000"/>
                <w:sz w:val="24"/>
                <w:szCs w:val="24"/>
                <w:u w:color="000000"/>
                <w:bdr w:val="nil"/>
                <w:lang w:val="it-IT" w:eastAsia="sk-SK"/>
              </w:rPr>
              <w:t xml:space="preserve">4. </w:t>
            </w:r>
            <w:r w:rsidR="0055678C" w:rsidRPr="0055678C">
              <w:rPr>
                <w:rFonts w:ascii="Calibri" w:eastAsia="Calibri" w:hAnsi="Calibri" w:cs="Calibri"/>
                <w:color w:val="000000"/>
                <w:sz w:val="24"/>
                <w:szCs w:val="24"/>
                <w:u w:color="000000"/>
                <w:bdr w:val="nil"/>
                <w:lang w:val="it-IT" w:eastAsia="sk-SK"/>
              </w:rPr>
              <w:t>Perché il pensiero logico è uno strumento essenziale sul</w:t>
            </w:r>
            <w:r w:rsidR="0055678C">
              <w:rPr>
                <w:rFonts w:ascii="Calibri" w:eastAsia="Calibri" w:hAnsi="Calibri" w:cs="Calibri"/>
                <w:color w:val="000000"/>
                <w:sz w:val="24"/>
                <w:szCs w:val="24"/>
                <w:u w:color="000000"/>
                <w:bdr w:val="nil"/>
                <w:lang w:val="it-IT" w:eastAsia="sk-SK"/>
              </w:rPr>
              <w:t>l’ambiente</w:t>
            </w:r>
            <w:r w:rsidR="0055678C" w:rsidRPr="0055678C">
              <w:rPr>
                <w:rFonts w:ascii="Calibri" w:eastAsia="Calibri" w:hAnsi="Calibri" w:cs="Calibri"/>
                <w:color w:val="000000"/>
                <w:sz w:val="24"/>
                <w:szCs w:val="24"/>
                <w:u w:color="000000"/>
                <w:bdr w:val="nil"/>
                <w:lang w:val="it-IT" w:eastAsia="sk-SK"/>
              </w:rPr>
              <w:t xml:space="preserve"> di lavoro?</w:t>
            </w:r>
          </w:p>
          <w:p w14:paraId="41EFB111" w14:textId="25C90218" w:rsidR="006741EF" w:rsidRPr="0055678C" w:rsidRDefault="0055678C" w:rsidP="0055678C">
            <w:pPr>
              <w:pStyle w:val="Paragrafoelenco"/>
              <w:widowControl w:val="0"/>
              <w:numPr>
                <w:ilvl w:val="0"/>
                <w:numId w:val="9"/>
              </w:numPr>
              <w:autoSpaceDE w:val="0"/>
              <w:autoSpaceDN w:val="0"/>
              <w:rPr>
                <w:rFonts w:ascii="Calibri" w:eastAsia="Calibri" w:hAnsi="Calibri" w:cs="Calibri"/>
                <w:color w:val="000000"/>
                <w:sz w:val="24"/>
                <w:szCs w:val="24"/>
                <w:u w:color="000000"/>
                <w:bdr w:val="nil"/>
                <w:lang w:val="it-IT" w:eastAsia="sk-SK"/>
              </w:rPr>
            </w:pPr>
            <w:r w:rsidRPr="0055678C">
              <w:rPr>
                <w:rFonts w:ascii="Calibri" w:eastAsia="Calibri" w:hAnsi="Calibri" w:cs="Calibri"/>
                <w:color w:val="000000"/>
                <w:sz w:val="24"/>
                <w:szCs w:val="24"/>
                <w:u w:color="000000"/>
                <w:bdr w:val="nil"/>
                <w:lang w:val="it-IT" w:eastAsia="sk-SK"/>
              </w:rPr>
              <w:t>Il pensiero logico non è uno strumento essenziale su</w:t>
            </w:r>
            <w:r>
              <w:rPr>
                <w:rFonts w:ascii="Calibri" w:eastAsia="Calibri" w:hAnsi="Calibri" w:cs="Calibri"/>
                <w:color w:val="000000"/>
                <w:sz w:val="24"/>
                <w:szCs w:val="24"/>
                <w:u w:color="000000"/>
                <w:bdr w:val="nil"/>
                <w:lang w:val="it-IT" w:eastAsia="sk-SK"/>
              </w:rPr>
              <w:t xml:space="preserve">ll’ambiente </w:t>
            </w:r>
            <w:r w:rsidRPr="0055678C">
              <w:rPr>
                <w:rFonts w:ascii="Calibri" w:eastAsia="Calibri" w:hAnsi="Calibri" w:cs="Calibri"/>
                <w:color w:val="000000"/>
                <w:sz w:val="24"/>
                <w:szCs w:val="24"/>
                <w:u w:color="000000"/>
                <w:bdr w:val="nil"/>
                <w:lang w:val="it-IT" w:eastAsia="sk-SK"/>
              </w:rPr>
              <w:t>di lavoro</w:t>
            </w:r>
            <w:r w:rsidR="00E627C5" w:rsidRPr="0055678C">
              <w:rPr>
                <w:rFonts w:ascii="Calibri" w:eastAsia="Calibri" w:hAnsi="Calibri" w:cs="Calibri"/>
                <w:color w:val="000000"/>
                <w:sz w:val="24"/>
                <w:szCs w:val="24"/>
                <w:u w:color="000000"/>
                <w:bdr w:val="nil"/>
                <w:lang w:val="it-IT" w:eastAsia="sk-SK"/>
              </w:rPr>
              <w:t>.</w:t>
            </w:r>
          </w:p>
          <w:p w14:paraId="62FAA2CF" w14:textId="130EC593" w:rsidR="0055678C" w:rsidRPr="0055678C" w:rsidRDefault="0055678C" w:rsidP="0055678C">
            <w:pPr>
              <w:pStyle w:val="Paragrafoelenco"/>
              <w:numPr>
                <w:ilvl w:val="0"/>
                <w:numId w:val="9"/>
              </w:numPr>
              <w:rPr>
                <w:rFonts w:ascii="Calibri" w:eastAsia="Calibri" w:hAnsi="Calibri" w:cs="Calibri"/>
                <w:color w:val="000000"/>
                <w:sz w:val="24"/>
                <w:szCs w:val="24"/>
                <w:u w:color="000000"/>
                <w:bdr w:val="nil"/>
                <w:lang w:val="it-IT" w:eastAsia="sk-SK"/>
              </w:rPr>
            </w:pPr>
            <w:r w:rsidRPr="0055678C">
              <w:rPr>
                <w:rFonts w:ascii="Calibri" w:eastAsia="Calibri" w:hAnsi="Calibri" w:cs="Calibri"/>
                <w:color w:val="000000"/>
                <w:sz w:val="24"/>
                <w:szCs w:val="24"/>
                <w:u w:color="000000"/>
                <w:bdr w:val="nil"/>
                <w:lang w:val="it-IT" w:eastAsia="sk-SK"/>
              </w:rPr>
              <w:t>Perché aiuta a organizzare meglio il carico di lavoro e ad essere più empatico tra i colleghi.</w:t>
            </w:r>
          </w:p>
          <w:p w14:paraId="26407F0D" w14:textId="77777777" w:rsidR="0055678C" w:rsidRPr="0055678C" w:rsidRDefault="0055678C" w:rsidP="00BA5889">
            <w:pPr>
              <w:pStyle w:val="Paragrafoelenco"/>
              <w:numPr>
                <w:ilvl w:val="0"/>
                <w:numId w:val="9"/>
              </w:numPr>
              <w:jc w:val="both"/>
              <w:rPr>
                <w:rFonts w:ascii="Calibri" w:eastAsia="Calibri" w:hAnsi="Calibri" w:cs="Calibri"/>
                <w:b/>
                <w:bCs/>
                <w:color w:val="000000"/>
                <w:sz w:val="24"/>
                <w:szCs w:val="24"/>
                <w:u w:color="000000"/>
                <w:bdr w:val="nil"/>
                <w:lang w:val="it-IT" w:eastAsia="sk-SK"/>
              </w:rPr>
            </w:pPr>
            <w:r w:rsidRPr="0055678C">
              <w:rPr>
                <w:rFonts w:ascii="Calibri" w:eastAsia="Calibri" w:hAnsi="Calibri" w:cs="Calibri"/>
                <w:b/>
                <w:bCs/>
                <w:color w:val="000000"/>
                <w:sz w:val="24"/>
                <w:szCs w:val="24"/>
                <w:u w:color="000000"/>
                <w:bdr w:val="nil"/>
                <w:lang w:val="it-IT" w:eastAsia="sk-SK"/>
              </w:rPr>
              <w:lastRenderedPageBreak/>
              <w:t>Aiuta ad analizzare i problemi, fare brainstorming di idee e trovare risposte. I datori di lavoro vogliono dipendenti in grado di trovare le giuste soluzioni che siano finanziariamente ragionevoli, probabili e attuabili.</w:t>
            </w:r>
          </w:p>
          <w:p w14:paraId="1B854DEA" w14:textId="77777777" w:rsidR="006741EF" w:rsidRPr="0055678C" w:rsidRDefault="006741EF" w:rsidP="006741EF">
            <w:pPr>
              <w:pBdr>
                <w:top w:val="nil"/>
                <w:left w:val="nil"/>
                <w:bottom w:val="nil"/>
                <w:right w:val="nil"/>
                <w:between w:val="nil"/>
                <w:bar w:val="nil"/>
              </w:pBdr>
              <w:ind w:left="720"/>
              <w:rPr>
                <w:rFonts w:ascii="Calibri" w:eastAsia="Calibri" w:hAnsi="Calibri" w:cs="Calibri"/>
                <w:b/>
                <w:bCs/>
                <w:color w:val="000000"/>
                <w:sz w:val="24"/>
                <w:szCs w:val="24"/>
                <w:u w:color="000000"/>
                <w:bdr w:val="nil"/>
                <w:lang w:val="it-IT" w:eastAsia="sk-SK"/>
              </w:rPr>
            </w:pPr>
          </w:p>
          <w:p w14:paraId="640AC8DF" w14:textId="3488C196" w:rsidR="006741EF" w:rsidRPr="008238F3" w:rsidRDefault="006741EF" w:rsidP="008238F3">
            <w:pPr>
              <w:widowControl w:val="0"/>
              <w:autoSpaceDE w:val="0"/>
              <w:autoSpaceDN w:val="0"/>
              <w:rPr>
                <w:rFonts w:ascii="Calibri" w:eastAsia="Calibri" w:hAnsi="Calibri" w:cs="Calibri"/>
                <w:color w:val="000000"/>
                <w:sz w:val="24"/>
                <w:szCs w:val="24"/>
                <w:u w:color="000000"/>
                <w:bdr w:val="nil"/>
                <w:lang w:val="it-IT" w:eastAsia="sk-SK"/>
              </w:rPr>
            </w:pPr>
            <w:r w:rsidRPr="008238F3">
              <w:rPr>
                <w:rFonts w:ascii="Calibri" w:eastAsia="Calibri" w:hAnsi="Calibri" w:cs="Calibri"/>
                <w:color w:val="000000"/>
                <w:sz w:val="24"/>
                <w:szCs w:val="24"/>
                <w:u w:color="000000"/>
                <w:bdr w:val="nil"/>
                <w:lang w:val="it-IT" w:eastAsia="sk-SK"/>
              </w:rPr>
              <w:t xml:space="preserve">5. </w:t>
            </w:r>
            <w:r w:rsidR="008238F3" w:rsidRPr="008238F3">
              <w:rPr>
                <w:rFonts w:ascii="Calibri" w:eastAsia="Calibri" w:hAnsi="Calibri" w:cs="Calibri"/>
                <w:color w:val="000000"/>
                <w:sz w:val="24"/>
                <w:szCs w:val="24"/>
                <w:u w:color="000000"/>
                <w:bdr w:val="nil"/>
                <w:lang w:val="it-IT" w:eastAsia="sk-SK"/>
              </w:rPr>
              <w:t>Perché i ‘’sistemi di credenze’’ sono nemici dello scetticismo?</w:t>
            </w:r>
          </w:p>
          <w:p w14:paraId="40C8A9EA" w14:textId="77777777" w:rsidR="008238F3" w:rsidRPr="008238F3" w:rsidRDefault="008238F3" w:rsidP="008238F3">
            <w:pPr>
              <w:pStyle w:val="Paragrafoelenco"/>
              <w:numPr>
                <w:ilvl w:val="0"/>
                <w:numId w:val="10"/>
              </w:numPr>
              <w:rPr>
                <w:rFonts w:ascii="Calibri" w:eastAsia="Calibri" w:hAnsi="Calibri" w:cs="Calibri"/>
                <w:color w:val="000000"/>
                <w:sz w:val="24"/>
                <w:szCs w:val="24"/>
                <w:u w:color="000000"/>
                <w:bdr w:val="nil"/>
                <w:lang w:val="it-IT" w:eastAsia="sk-SK"/>
              </w:rPr>
            </w:pPr>
            <w:r w:rsidRPr="008238F3">
              <w:rPr>
                <w:rFonts w:ascii="Calibri" w:eastAsia="Calibri" w:hAnsi="Calibri" w:cs="Calibri"/>
                <w:color w:val="000000"/>
                <w:sz w:val="24"/>
                <w:szCs w:val="24"/>
                <w:u w:color="000000"/>
                <w:bdr w:val="nil"/>
                <w:lang w:val="it-IT" w:eastAsia="sk-SK"/>
              </w:rPr>
              <w:t>I sistemi di credenze alimentano il nostro bisogno di ambizioni di ricerca della verità.</w:t>
            </w:r>
          </w:p>
          <w:p w14:paraId="2F36ADDC" w14:textId="5D409332" w:rsidR="008238F3" w:rsidRPr="008238F3" w:rsidRDefault="008238F3" w:rsidP="008238F3">
            <w:pPr>
              <w:pStyle w:val="Paragrafoelenco"/>
              <w:numPr>
                <w:ilvl w:val="0"/>
                <w:numId w:val="10"/>
              </w:numPr>
              <w:rPr>
                <w:rFonts w:ascii="Calibri" w:eastAsia="Calibri" w:hAnsi="Calibri" w:cs="Calibri"/>
                <w:b/>
                <w:color w:val="000000"/>
                <w:sz w:val="24"/>
                <w:szCs w:val="24"/>
                <w:u w:color="000000"/>
                <w:bdr w:val="nil"/>
                <w:lang w:val="it-IT" w:eastAsia="sk-SK"/>
              </w:rPr>
            </w:pPr>
            <w:r w:rsidRPr="008238F3">
              <w:rPr>
                <w:rFonts w:ascii="Calibri" w:eastAsia="Calibri" w:hAnsi="Calibri" w:cs="Calibri"/>
                <w:b/>
                <w:color w:val="000000"/>
                <w:sz w:val="24"/>
                <w:szCs w:val="24"/>
                <w:u w:color="000000"/>
                <w:bdr w:val="nil"/>
                <w:lang w:val="it-IT" w:eastAsia="sk-SK"/>
              </w:rPr>
              <w:t xml:space="preserve">I </w:t>
            </w:r>
            <w:r>
              <w:rPr>
                <w:rFonts w:ascii="Calibri" w:eastAsia="Calibri" w:hAnsi="Calibri" w:cs="Calibri"/>
                <w:b/>
                <w:color w:val="000000"/>
                <w:sz w:val="24"/>
                <w:szCs w:val="24"/>
                <w:u w:color="000000"/>
                <w:bdr w:val="nil"/>
                <w:lang w:val="it-IT" w:eastAsia="sk-SK"/>
              </w:rPr>
              <w:t>‘’</w:t>
            </w:r>
            <w:r w:rsidRPr="008238F3">
              <w:rPr>
                <w:rFonts w:ascii="Calibri" w:eastAsia="Calibri" w:hAnsi="Calibri" w:cs="Calibri"/>
                <w:b/>
                <w:color w:val="000000"/>
                <w:sz w:val="24"/>
                <w:szCs w:val="24"/>
                <w:u w:color="000000"/>
                <w:bdr w:val="nil"/>
                <w:lang w:val="it-IT" w:eastAsia="sk-SK"/>
              </w:rPr>
              <w:t>sistemi di credenze</w:t>
            </w:r>
            <w:r>
              <w:rPr>
                <w:rFonts w:ascii="Calibri" w:eastAsia="Calibri" w:hAnsi="Calibri" w:cs="Calibri"/>
                <w:b/>
                <w:color w:val="000000"/>
                <w:sz w:val="24"/>
                <w:szCs w:val="24"/>
                <w:u w:color="000000"/>
                <w:bdr w:val="nil"/>
                <w:lang w:val="it-IT" w:eastAsia="sk-SK"/>
              </w:rPr>
              <w:t>’’</w:t>
            </w:r>
            <w:r w:rsidRPr="008238F3">
              <w:rPr>
                <w:rFonts w:ascii="Calibri" w:eastAsia="Calibri" w:hAnsi="Calibri" w:cs="Calibri"/>
                <w:b/>
                <w:color w:val="000000"/>
                <w:sz w:val="24"/>
                <w:szCs w:val="24"/>
                <w:u w:color="000000"/>
                <w:bdr w:val="nil"/>
                <w:lang w:val="it-IT" w:eastAsia="sk-SK"/>
              </w:rPr>
              <w:t xml:space="preserve"> utilizzano il meccanismo per cui individualmente "diamo un senso" al mondo che ci circonda rendendoci più conformi alle idee tradizionali seguendo la propria propaganda.</w:t>
            </w:r>
          </w:p>
          <w:p w14:paraId="2ABCD257" w14:textId="77777777" w:rsidR="008238F3" w:rsidRPr="008238F3" w:rsidRDefault="008238F3" w:rsidP="008238F3">
            <w:pPr>
              <w:pStyle w:val="Paragrafoelenco"/>
              <w:numPr>
                <w:ilvl w:val="0"/>
                <w:numId w:val="10"/>
              </w:numPr>
              <w:rPr>
                <w:rFonts w:ascii="Calibri" w:eastAsia="Calibri" w:hAnsi="Calibri" w:cs="Calibri"/>
                <w:color w:val="000000"/>
                <w:sz w:val="24"/>
                <w:szCs w:val="24"/>
                <w:u w:color="000000"/>
                <w:bdr w:val="nil"/>
                <w:lang w:val="it-IT" w:eastAsia="sk-SK"/>
              </w:rPr>
            </w:pPr>
            <w:r w:rsidRPr="008238F3">
              <w:rPr>
                <w:rFonts w:ascii="Calibri" w:eastAsia="Calibri" w:hAnsi="Calibri" w:cs="Calibri"/>
                <w:color w:val="000000"/>
                <w:sz w:val="24"/>
                <w:szCs w:val="24"/>
                <w:u w:color="000000"/>
                <w:bdr w:val="nil"/>
                <w:lang w:val="it-IT" w:eastAsia="sk-SK"/>
              </w:rPr>
              <w:t>I sistemi di credenze non sono in conflitto con lo scetticismo.</w:t>
            </w:r>
          </w:p>
          <w:p w14:paraId="1C55C506" w14:textId="77777777" w:rsidR="006741EF" w:rsidRPr="008238F3" w:rsidRDefault="006741EF" w:rsidP="006741EF">
            <w:pPr>
              <w:pBdr>
                <w:top w:val="nil"/>
                <w:left w:val="nil"/>
                <w:bottom w:val="nil"/>
                <w:right w:val="nil"/>
                <w:between w:val="nil"/>
                <w:bar w:val="nil"/>
              </w:pBdr>
              <w:ind w:left="720"/>
              <w:rPr>
                <w:rFonts w:ascii="Calibri" w:eastAsia="Calibri" w:hAnsi="Calibri" w:cs="Calibri"/>
                <w:color w:val="000000"/>
                <w:sz w:val="24"/>
                <w:szCs w:val="24"/>
                <w:u w:color="000000"/>
                <w:bdr w:val="nil"/>
                <w:lang w:val="it-IT" w:eastAsia="sk-SK"/>
              </w:rPr>
            </w:pPr>
          </w:p>
          <w:p w14:paraId="21742A95" w14:textId="5E309449" w:rsidR="006741EF" w:rsidRPr="0055678C" w:rsidRDefault="006741EF" w:rsidP="0055678C">
            <w:pPr>
              <w:widowControl w:val="0"/>
              <w:autoSpaceDE w:val="0"/>
              <w:autoSpaceDN w:val="0"/>
              <w:rPr>
                <w:rFonts w:ascii="Calibri" w:eastAsia="Calibri" w:hAnsi="Calibri" w:cs="Calibri"/>
                <w:color w:val="000000"/>
                <w:sz w:val="24"/>
                <w:szCs w:val="24"/>
                <w:u w:color="000000"/>
                <w:bdr w:val="nil"/>
                <w:lang w:val="it-IT" w:eastAsia="sk-SK"/>
              </w:rPr>
            </w:pPr>
            <w:r w:rsidRPr="0055678C">
              <w:rPr>
                <w:rFonts w:ascii="Calibri" w:eastAsia="Calibri" w:hAnsi="Calibri" w:cs="Calibri"/>
                <w:color w:val="000000"/>
                <w:sz w:val="24"/>
                <w:szCs w:val="24"/>
                <w:u w:color="000000"/>
                <w:bdr w:val="nil"/>
                <w:lang w:val="it-IT" w:eastAsia="sk-SK"/>
              </w:rPr>
              <w:t xml:space="preserve">6. </w:t>
            </w:r>
            <w:r w:rsidR="0055678C" w:rsidRPr="0055678C">
              <w:rPr>
                <w:rFonts w:ascii="Calibri" w:eastAsia="Calibri" w:hAnsi="Calibri" w:cs="Calibri"/>
                <w:color w:val="000000"/>
                <w:sz w:val="24"/>
                <w:szCs w:val="24"/>
                <w:u w:color="000000"/>
                <w:bdr w:val="nil"/>
                <w:lang w:val="it-IT" w:eastAsia="sk-SK"/>
              </w:rPr>
              <w:t>Scegli l'opzione migliore tra le 12 disposizioni del pensatore critico.</w:t>
            </w:r>
          </w:p>
          <w:p w14:paraId="337F39C3" w14:textId="77777777" w:rsidR="008238F3" w:rsidRPr="008238F3" w:rsidRDefault="008238F3" w:rsidP="008238F3">
            <w:pPr>
              <w:pStyle w:val="Paragrafoelenco"/>
              <w:numPr>
                <w:ilvl w:val="0"/>
                <w:numId w:val="11"/>
              </w:numPr>
              <w:rPr>
                <w:rFonts w:ascii="Calibri" w:eastAsia="Calibri" w:hAnsi="Calibri" w:cs="Calibri"/>
                <w:b/>
                <w:color w:val="000000"/>
                <w:sz w:val="24"/>
                <w:szCs w:val="24"/>
                <w:u w:color="000000"/>
                <w:bdr w:val="nil"/>
                <w:lang w:val="it-IT" w:eastAsia="sk-SK"/>
              </w:rPr>
            </w:pPr>
            <w:r w:rsidRPr="008238F3">
              <w:rPr>
                <w:rFonts w:ascii="Calibri" w:eastAsia="Calibri" w:hAnsi="Calibri" w:cs="Calibri"/>
                <w:b/>
                <w:color w:val="000000"/>
                <w:sz w:val="24"/>
                <w:szCs w:val="24"/>
                <w:u w:color="000000"/>
                <w:bdr w:val="nil"/>
                <w:lang w:val="it-IT" w:eastAsia="sk-SK"/>
              </w:rPr>
              <w:t>Scetticismo, apertura mentale e ricerca della verità.</w:t>
            </w:r>
          </w:p>
          <w:p w14:paraId="12DF996C" w14:textId="77777777" w:rsidR="008238F3" w:rsidRPr="008238F3" w:rsidRDefault="008238F3" w:rsidP="008238F3">
            <w:pPr>
              <w:pStyle w:val="Paragrafoelenco"/>
              <w:numPr>
                <w:ilvl w:val="0"/>
                <w:numId w:val="11"/>
              </w:numPr>
              <w:rPr>
                <w:rFonts w:ascii="Calibri" w:eastAsia="Calibri" w:hAnsi="Calibri" w:cs="Calibri"/>
                <w:color w:val="000000"/>
                <w:sz w:val="24"/>
                <w:szCs w:val="24"/>
                <w:u w:color="000000"/>
                <w:bdr w:val="nil"/>
                <w:lang w:val="it-IT" w:eastAsia="sk-SK"/>
              </w:rPr>
            </w:pPr>
            <w:r w:rsidRPr="008238F3">
              <w:rPr>
                <w:rFonts w:ascii="Calibri" w:eastAsia="Calibri" w:hAnsi="Calibri" w:cs="Calibri"/>
                <w:color w:val="000000"/>
                <w:sz w:val="24"/>
                <w:szCs w:val="24"/>
                <w:u w:color="000000"/>
                <w:bdr w:val="nil"/>
                <w:lang w:val="it-IT" w:eastAsia="sk-SK"/>
              </w:rPr>
              <w:t>Conformità, pigrizia, affidabilità della fiducia.</w:t>
            </w:r>
            <w:bookmarkStart w:id="0" w:name="_GoBack"/>
            <w:bookmarkEnd w:id="0"/>
          </w:p>
          <w:p w14:paraId="70749F43" w14:textId="77777777" w:rsidR="008238F3" w:rsidRPr="008238F3" w:rsidRDefault="008238F3" w:rsidP="008238F3">
            <w:pPr>
              <w:pStyle w:val="Paragrafoelenco"/>
              <w:numPr>
                <w:ilvl w:val="0"/>
                <w:numId w:val="11"/>
              </w:numPr>
              <w:rPr>
                <w:rFonts w:ascii="Calibri" w:eastAsia="Calibri" w:hAnsi="Calibri" w:cs="Calibri"/>
                <w:color w:val="000000"/>
                <w:sz w:val="24"/>
                <w:szCs w:val="24"/>
                <w:u w:color="000000"/>
                <w:bdr w:val="nil"/>
                <w:lang w:val="en-GB" w:eastAsia="sk-SK"/>
              </w:rPr>
            </w:pPr>
            <w:r w:rsidRPr="008238F3">
              <w:rPr>
                <w:rFonts w:ascii="Calibri" w:eastAsia="Calibri" w:hAnsi="Calibri" w:cs="Calibri"/>
                <w:color w:val="000000"/>
                <w:sz w:val="24"/>
                <w:szCs w:val="24"/>
                <w:u w:color="000000"/>
                <w:bdr w:val="nil"/>
                <w:lang w:val="en-GB" w:eastAsia="sk-SK"/>
              </w:rPr>
              <w:t>Chiusura, creatività, ambiguità.</w:t>
            </w:r>
          </w:p>
          <w:p w14:paraId="0FB3EDFD" w14:textId="77777777" w:rsidR="006741EF" w:rsidRPr="006741EF" w:rsidRDefault="006741EF" w:rsidP="006741EF">
            <w:pPr>
              <w:pBdr>
                <w:top w:val="nil"/>
                <w:left w:val="nil"/>
                <w:bottom w:val="nil"/>
                <w:right w:val="nil"/>
                <w:between w:val="nil"/>
                <w:bar w:val="nil"/>
              </w:pBdr>
              <w:ind w:left="720"/>
              <w:rPr>
                <w:rFonts w:ascii="Calibri" w:eastAsia="Calibri" w:hAnsi="Calibri" w:cs="Calibri"/>
                <w:color w:val="000000"/>
                <w:sz w:val="24"/>
                <w:szCs w:val="24"/>
                <w:u w:color="000000"/>
                <w:bdr w:val="nil"/>
                <w:lang w:val="en-GB" w:eastAsia="sk-SK"/>
              </w:rPr>
            </w:pPr>
          </w:p>
          <w:p w14:paraId="04BDCBBF" w14:textId="39E3EB4C" w:rsidR="006741EF" w:rsidRPr="0055678C" w:rsidRDefault="006741EF" w:rsidP="0055678C">
            <w:pPr>
              <w:widowControl w:val="0"/>
              <w:autoSpaceDE w:val="0"/>
              <w:autoSpaceDN w:val="0"/>
              <w:rPr>
                <w:rFonts w:ascii="Calibri" w:eastAsia="Calibri" w:hAnsi="Calibri" w:cs="Calibri"/>
                <w:color w:val="000000"/>
                <w:sz w:val="24"/>
                <w:szCs w:val="24"/>
                <w:u w:color="000000"/>
                <w:bdr w:val="nil"/>
                <w:lang w:val="it-IT" w:eastAsia="sk-SK"/>
              </w:rPr>
            </w:pPr>
            <w:r w:rsidRPr="0055678C">
              <w:rPr>
                <w:rFonts w:ascii="Calibri" w:eastAsia="Calibri" w:hAnsi="Calibri" w:cs="Calibri"/>
                <w:color w:val="000000"/>
                <w:sz w:val="24"/>
                <w:szCs w:val="24"/>
                <w:u w:color="000000"/>
                <w:bdr w:val="nil"/>
                <w:lang w:val="it-IT" w:eastAsia="sk-SK"/>
              </w:rPr>
              <w:t xml:space="preserve">7. </w:t>
            </w:r>
            <w:r w:rsidR="0055678C" w:rsidRPr="0055678C">
              <w:rPr>
                <w:rFonts w:ascii="Calibri" w:eastAsia="Calibri" w:hAnsi="Calibri" w:cs="Calibri"/>
                <w:color w:val="000000"/>
                <w:sz w:val="24"/>
                <w:szCs w:val="24"/>
                <w:u w:color="000000"/>
                <w:bdr w:val="nil"/>
                <w:lang w:val="it-IT" w:eastAsia="sk-SK"/>
              </w:rPr>
              <w:t>Quale delle seguenti descrizioni si riferisce alla strategia di</w:t>
            </w:r>
            <w:r w:rsidR="0055678C">
              <w:rPr>
                <w:rFonts w:ascii="Calibri" w:eastAsia="Calibri" w:hAnsi="Calibri" w:cs="Calibri"/>
                <w:color w:val="000000"/>
                <w:sz w:val="24"/>
                <w:szCs w:val="24"/>
                <w:u w:color="000000"/>
                <w:bdr w:val="nil"/>
                <w:lang w:val="it-IT" w:eastAsia="sk-SK"/>
              </w:rPr>
              <w:t xml:space="preserve"> spacing learning?</w:t>
            </w:r>
          </w:p>
          <w:p w14:paraId="6F775F7D" w14:textId="30CC9D6B" w:rsidR="008238F3" w:rsidRPr="008238F3" w:rsidRDefault="008238F3" w:rsidP="008238F3">
            <w:pPr>
              <w:pStyle w:val="Paragrafoelenco"/>
              <w:numPr>
                <w:ilvl w:val="0"/>
                <w:numId w:val="12"/>
              </w:numPr>
              <w:rPr>
                <w:rFonts w:ascii="Calibri" w:eastAsia="Calibri" w:hAnsi="Calibri" w:cs="Calibri"/>
                <w:bCs/>
                <w:color w:val="000000"/>
                <w:sz w:val="24"/>
                <w:szCs w:val="24"/>
                <w:u w:color="000000"/>
                <w:bdr w:val="nil"/>
                <w:lang w:val="it-IT" w:eastAsia="sk-SK"/>
              </w:rPr>
            </w:pPr>
            <w:r w:rsidRPr="008238F3">
              <w:rPr>
                <w:rFonts w:ascii="Calibri" w:eastAsia="Calibri" w:hAnsi="Calibri" w:cs="Calibri"/>
                <w:bCs/>
                <w:color w:val="000000"/>
                <w:sz w:val="24"/>
                <w:szCs w:val="24"/>
                <w:u w:color="000000"/>
                <w:bdr w:val="nil"/>
                <w:lang w:val="it-IT" w:eastAsia="sk-SK"/>
              </w:rPr>
              <w:t>Pratica</w:t>
            </w:r>
            <w:r>
              <w:rPr>
                <w:rFonts w:ascii="Calibri" w:eastAsia="Calibri" w:hAnsi="Calibri" w:cs="Calibri"/>
                <w:bCs/>
                <w:color w:val="000000"/>
                <w:sz w:val="24"/>
                <w:szCs w:val="24"/>
                <w:u w:color="000000"/>
                <w:bdr w:val="nil"/>
                <w:lang w:val="it-IT" w:eastAsia="sk-SK"/>
              </w:rPr>
              <w:t xml:space="preserve">re </w:t>
            </w:r>
            <w:r w:rsidRPr="008238F3">
              <w:rPr>
                <w:rFonts w:ascii="Calibri" w:eastAsia="Calibri" w:hAnsi="Calibri" w:cs="Calibri"/>
                <w:bCs/>
                <w:color w:val="000000"/>
                <w:sz w:val="24"/>
                <w:szCs w:val="24"/>
                <w:u w:color="000000"/>
                <w:bdr w:val="nil"/>
                <w:lang w:val="it-IT" w:eastAsia="sk-SK"/>
              </w:rPr>
              <w:t>varie abilità piuttosto che una ripetutamente per imparare in modo più efficace.</w:t>
            </w:r>
          </w:p>
          <w:p w14:paraId="6855A951" w14:textId="624B89A2" w:rsidR="008238F3" w:rsidRPr="008238F3" w:rsidRDefault="008238F3" w:rsidP="008238F3">
            <w:pPr>
              <w:pStyle w:val="Paragrafoelenco"/>
              <w:numPr>
                <w:ilvl w:val="0"/>
                <w:numId w:val="12"/>
              </w:numPr>
              <w:rPr>
                <w:rFonts w:ascii="Calibri" w:eastAsia="Calibri" w:hAnsi="Calibri" w:cs="Calibri"/>
                <w:bCs/>
                <w:color w:val="000000"/>
                <w:sz w:val="24"/>
                <w:szCs w:val="24"/>
                <w:u w:color="000000"/>
                <w:bdr w:val="nil"/>
                <w:lang w:val="it-IT" w:eastAsia="sk-SK"/>
              </w:rPr>
            </w:pPr>
            <w:r w:rsidRPr="008238F3">
              <w:rPr>
                <w:rFonts w:ascii="Calibri" w:eastAsia="Calibri" w:hAnsi="Calibri" w:cs="Calibri"/>
                <w:bCs/>
                <w:color w:val="000000"/>
                <w:sz w:val="24"/>
                <w:szCs w:val="24"/>
                <w:u w:color="000000"/>
                <w:bdr w:val="nil"/>
                <w:lang w:val="it-IT" w:eastAsia="sk-SK"/>
              </w:rPr>
              <w:t>Abbozza</w:t>
            </w:r>
            <w:r>
              <w:rPr>
                <w:rFonts w:ascii="Calibri" w:eastAsia="Calibri" w:hAnsi="Calibri" w:cs="Calibri"/>
                <w:bCs/>
                <w:color w:val="000000"/>
                <w:sz w:val="24"/>
                <w:szCs w:val="24"/>
                <w:u w:color="000000"/>
                <w:bdr w:val="nil"/>
                <w:lang w:val="it-IT" w:eastAsia="sk-SK"/>
              </w:rPr>
              <w:t>re</w:t>
            </w:r>
            <w:r w:rsidRPr="008238F3">
              <w:rPr>
                <w:rFonts w:ascii="Calibri" w:eastAsia="Calibri" w:hAnsi="Calibri" w:cs="Calibri"/>
                <w:bCs/>
                <w:color w:val="000000"/>
                <w:sz w:val="24"/>
                <w:szCs w:val="24"/>
                <w:u w:color="000000"/>
                <w:bdr w:val="nil"/>
                <w:lang w:val="it-IT" w:eastAsia="sk-SK"/>
              </w:rPr>
              <w:t>, parla</w:t>
            </w:r>
            <w:r>
              <w:rPr>
                <w:rFonts w:ascii="Calibri" w:eastAsia="Calibri" w:hAnsi="Calibri" w:cs="Calibri"/>
                <w:bCs/>
                <w:color w:val="000000"/>
                <w:sz w:val="24"/>
                <w:szCs w:val="24"/>
                <w:u w:color="000000"/>
                <w:bdr w:val="nil"/>
                <w:lang w:val="it-IT" w:eastAsia="sk-SK"/>
              </w:rPr>
              <w:t>re</w:t>
            </w:r>
            <w:r w:rsidRPr="008238F3">
              <w:rPr>
                <w:rFonts w:ascii="Calibri" w:eastAsia="Calibri" w:hAnsi="Calibri" w:cs="Calibri"/>
                <w:bCs/>
                <w:color w:val="000000"/>
                <w:sz w:val="24"/>
                <w:szCs w:val="24"/>
                <w:u w:color="000000"/>
                <w:bdr w:val="nil"/>
                <w:lang w:val="it-IT" w:eastAsia="sk-SK"/>
              </w:rPr>
              <w:t xml:space="preserve"> o scriv</w:t>
            </w:r>
            <w:r>
              <w:rPr>
                <w:rFonts w:ascii="Calibri" w:eastAsia="Calibri" w:hAnsi="Calibri" w:cs="Calibri"/>
                <w:bCs/>
                <w:color w:val="000000"/>
                <w:sz w:val="24"/>
                <w:szCs w:val="24"/>
                <w:u w:color="000000"/>
                <w:bdr w:val="nil"/>
                <w:lang w:val="it-IT" w:eastAsia="sk-SK"/>
              </w:rPr>
              <w:t>ere</w:t>
            </w:r>
            <w:r w:rsidRPr="008238F3">
              <w:rPr>
                <w:rFonts w:ascii="Calibri" w:eastAsia="Calibri" w:hAnsi="Calibri" w:cs="Calibri"/>
                <w:bCs/>
                <w:color w:val="000000"/>
                <w:sz w:val="24"/>
                <w:szCs w:val="24"/>
                <w:u w:color="000000"/>
                <w:bdr w:val="nil"/>
                <w:lang w:val="it-IT" w:eastAsia="sk-SK"/>
              </w:rPr>
              <w:t xml:space="preserve"> piuttosto che rileggere i tuoi appunti.</w:t>
            </w:r>
          </w:p>
          <w:p w14:paraId="6C3865EA" w14:textId="1786CE03" w:rsidR="00D14ACD" w:rsidRPr="008238F3" w:rsidRDefault="008238F3" w:rsidP="008238F3">
            <w:pPr>
              <w:pStyle w:val="Paragrafoelenco"/>
              <w:widowControl w:val="0"/>
              <w:numPr>
                <w:ilvl w:val="0"/>
                <w:numId w:val="12"/>
              </w:numPr>
              <w:autoSpaceDE w:val="0"/>
              <w:autoSpaceDN w:val="0"/>
              <w:rPr>
                <w:rFonts w:ascii="Calibri" w:eastAsia="Calibri" w:hAnsi="Calibri" w:cs="Calibri"/>
                <w:b/>
                <w:color w:val="000000"/>
                <w:sz w:val="24"/>
                <w:szCs w:val="24"/>
                <w:u w:color="000000"/>
                <w:bdr w:val="nil"/>
                <w:lang w:val="it-IT" w:eastAsia="sk-SK"/>
              </w:rPr>
            </w:pPr>
            <w:r w:rsidRPr="008238F3">
              <w:rPr>
                <w:rFonts w:ascii="Calibri" w:eastAsia="Calibri" w:hAnsi="Calibri" w:cs="Calibri"/>
                <w:b/>
                <w:color w:val="000000"/>
                <w:sz w:val="24"/>
                <w:szCs w:val="24"/>
                <w:u w:color="000000"/>
                <w:bdr w:val="nil"/>
                <w:lang w:val="it-IT" w:eastAsia="sk-SK"/>
              </w:rPr>
              <w:t>Studia</w:t>
            </w:r>
            <w:r>
              <w:rPr>
                <w:rFonts w:ascii="Calibri" w:eastAsia="Calibri" w:hAnsi="Calibri" w:cs="Calibri"/>
                <w:b/>
                <w:color w:val="000000"/>
                <w:sz w:val="24"/>
                <w:szCs w:val="24"/>
                <w:u w:color="000000"/>
                <w:bdr w:val="nil"/>
                <w:lang w:val="it-IT" w:eastAsia="sk-SK"/>
              </w:rPr>
              <w:t>re</w:t>
            </w:r>
            <w:r w:rsidRPr="008238F3">
              <w:rPr>
                <w:rFonts w:ascii="Calibri" w:eastAsia="Calibri" w:hAnsi="Calibri" w:cs="Calibri"/>
                <w:b/>
                <w:color w:val="000000"/>
                <w:sz w:val="24"/>
                <w:szCs w:val="24"/>
                <w:u w:color="000000"/>
                <w:bdr w:val="nil"/>
                <w:lang w:val="it-IT" w:eastAsia="sk-SK"/>
              </w:rPr>
              <w:t xml:space="preserve"> in pezzi più piccoli nel tempo per ricordare di più e più a lungo.</w:t>
            </w:r>
          </w:p>
        </w:tc>
      </w:tr>
      <w:tr w:rsidR="00D14ACD" w14:paraId="0A531B0B" w14:textId="77777777" w:rsidTr="00E556B0">
        <w:trPr>
          <w:trHeight w:val="121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11CE54A6" w14:textId="675016BE" w:rsidR="00D14ACD" w:rsidRDefault="00D14ACD">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lastRenderedPageBreak/>
              <w:t>Bib</w:t>
            </w:r>
            <w:r w:rsidR="0004664E">
              <w:rPr>
                <w:rFonts w:asciiTheme="minorHAnsi" w:hAnsiTheme="minorHAnsi" w:cstheme="minorHAnsi"/>
                <w:b/>
                <w:bCs/>
                <w:color w:val="FFFFFF" w:themeColor="background1"/>
                <w:sz w:val="24"/>
                <w:szCs w:val="24"/>
                <w:lang w:val="en-GB" w:eastAsia="en-GB"/>
              </w:rPr>
              <w:t>iografia</w:t>
            </w:r>
            <w:r>
              <w:rPr>
                <w:rFonts w:asciiTheme="minorHAnsi" w:hAnsiTheme="minorHAnsi" w:cstheme="minorHAnsi"/>
                <w:b/>
                <w:bCs/>
                <w:color w:val="FFFFFF" w:themeColor="background1"/>
                <w:sz w:val="24"/>
                <w:szCs w:val="24"/>
                <w:lang w:val="en-GB" w:eastAsia="en-GB"/>
              </w:rPr>
              <w:t> </w:t>
            </w:r>
          </w:p>
        </w:tc>
        <w:tc>
          <w:tcPr>
            <w:tcW w:w="6631" w:type="dxa"/>
            <w:gridSpan w:val="2"/>
            <w:tcBorders>
              <w:top w:val="single" w:sz="4" w:space="0" w:color="auto"/>
              <w:left w:val="single" w:sz="4" w:space="0" w:color="auto"/>
              <w:bottom w:val="single" w:sz="4" w:space="0" w:color="auto"/>
              <w:right w:val="single" w:sz="4" w:space="0" w:color="auto"/>
            </w:tcBorders>
          </w:tcPr>
          <w:p w14:paraId="6DC02F67" w14:textId="413FEC3A" w:rsidR="008B5740" w:rsidRPr="008B5740" w:rsidRDefault="008B5740" w:rsidP="008B5740">
            <w:pPr>
              <w:pBdr>
                <w:top w:val="nil"/>
                <w:left w:val="nil"/>
                <w:bottom w:val="nil"/>
                <w:right w:val="nil"/>
                <w:between w:val="nil"/>
                <w:bar w:val="nil"/>
              </w:pBdr>
              <w:rPr>
                <w:rFonts w:ascii="Calibri" w:eastAsia="Calibri" w:hAnsi="Calibri" w:cs="Calibri"/>
                <w:b/>
                <w:bCs/>
                <w:sz w:val="24"/>
                <w:szCs w:val="24"/>
                <w:u w:color="000000"/>
                <w:bdr w:val="nil"/>
                <w:lang w:val="en-GB" w:eastAsia="sk-SK"/>
              </w:rPr>
            </w:pPr>
            <w:r w:rsidRPr="008B5740">
              <w:rPr>
                <w:rFonts w:ascii="Calibri" w:eastAsia="Calibri" w:hAnsi="Calibri" w:cs="Calibri"/>
                <w:b/>
                <w:bCs/>
                <w:sz w:val="24"/>
                <w:szCs w:val="24"/>
                <w:u w:color="000000"/>
                <w:bdr w:val="nil"/>
                <w:lang w:val="en-GB" w:eastAsia="sk-SK"/>
              </w:rPr>
              <w:t>Unit</w:t>
            </w:r>
            <w:r w:rsidR="0004664E">
              <w:rPr>
                <w:rFonts w:ascii="Calibri" w:eastAsia="Calibri" w:hAnsi="Calibri" w:cs="Calibri"/>
                <w:b/>
                <w:bCs/>
                <w:sz w:val="24"/>
                <w:szCs w:val="24"/>
                <w:u w:color="000000"/>
                <w:bdr w:val="nil"/>
                <w:lang w:val="en-GB" w:eastAsia="sk-SK"/>
              </w:rPr>
              <w:t>à</w:t>
            </w:r>
            <w:r w:rsidRPr="008B5740">
              <w:rPr>
                <w:rFonts w:ascii="Calibri" w:eastAsia="Calibri" w:hAnsi="Calibri" w:cs="Calibri"/>
                <w:b/>
                <w:bCs/>
                <w:sz w:val="24"/>
                <w:szCs w:val="24"/>
                <w:u w:color="000000"/>
                <w:bdr w:val="nil"/>
                <w:lang w:val="en-GB" w:eastAsia="sk-SK"/>
              </w:rPr>
              <w:t xml:space="preserve"> 1</w:t>
            </w:r>
          </w:p>
          <w:p w14:paraId="00E76447" w14:textId="77777777" w:rsidR="008B5740" w:rsidRPr="008B5740" w:rsidRDefault="008B5740" w:rsidP="008B5740">
            <w:pPr>
              <w:numPr>
                <w:ilvl w:val="0"/>
                <w:numId w:val="15"/>
              </w:numPr>
              <w:pBdr>
                <w:top w:val="nil"/>
                <w:left w:val="nil"/>
                <w:bottom w:val="nil"/>
                <w:right w:val="nil"/>
                <w:between w:val="nil"/>
                <w:bar w:val="nil"/>
              </w:pBdr>
              <w:ind w:left="320" w:hanging="320"/>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val="en-GB" w:eastAsia="sk-SK"/>
              </w:rPr>
              <w:t xml:space="preserve">Todd, S. (n.d.). </w:t>
            </w:r>
            <w:r w:rsidRPr="008B5740">
              <w:rPr>
                <w:rFonts w:ascii="Calibri" w:eastAsia="Calibri" w:hAnsi="Calibri" w:cs="Calibri"/>
                <w:i/>
                <w:color w:val="000000"/>
                <w:sz w:val="24"/>
                <w:szCs w:val="24"/>
                <w:u w:color="000000"/>
                <w:bdr w:val="nil"/>
                <w:lang w:val="en-GB" w:eastAsia="sk-SK"/>
              </w:rPr>
              <w:t>Importance of Workplace Adaptability and Flexibility</w:t>
            </w:r>
            <w:r w:rsidRPr="008B5740">
              <w:rPr>
                <w:rFonts w:ascii="Calibri" w:eastAsia="Calibri" w:hAnsi="Calibri" w:cs="Calibri"/>
                <w:color w:val="000000"/>
                <w:sz w:val="24"/>
                <w:szCs w:val="24"/>
                <w:u w:color="000000"/>
                <w:bdr w:val="nil"/>
                <w:lang w:val="en-GB" w:eastAsia="sk-SK"/>
              </w:rPr>
              <w:t xml:space="preserve">. Open Sourced Workplace. </w:t>
            </w:r>
            <w:hyperlink r:id="rId14" w:history="1">
              <w:r w:rsidRPr="008B5740">
                <w:rPr>
                  <w:rFonts w:ascii="Calibri" w:eastAsia="Calibri" w:hAnsi="Calibri" w:cs="Calibri"/>
                  <w:color w:val="000000"/>
                  <w:sz w:val="24"/>
                  <w:szCs w:val="24"/>
                  <w:u w:val="single" w:color="000000"/>
                  <w:bdr w:val="nil"/>
                  <w:lang w:val="en-GB" w:eastAsia="sk-SK"/>
                </w:rPr>
                <w:t>https://opensourcedworkplace.com/news/importance-of-workplace-adaptability-and-flexibility</w:t>
              </w:r>
            </w:hyperlink>
          </w:p>
          <w:p w14:paraId="47FEB3F6" w14:textId="77777777" w:rsidR="008B5740" w:rsidRPr="008B5740" w:rsidRDefault="008B5740" w:rsidP="008B5740">
            <w:pPr>
              <w:numPr>
                <w:ilvl w:val="0"/>
                <w:numId w:val="15"/>
              </w:numPr>
              <w:pBdr>
                <w:top w:val="nil"/>
                <w:left w:val="nil"/>
                <w:bottom w:val="nil"/>
                <w:right w:val="nil"/>
                <w:between w:val="nil"/>
                <w:bar w:val="nil"/>
              </w:pBdr>
              <w:ind w:left="320" w:hanging="320"/>
              <w:jc w:val="both"/>
              <w:rPr>
                <w:rFonts w:ascii="Calibri" w:eastAsia="Calibri" w:hAnsi="Calibri" w:cs="Calibri"/>
                <w:color w:val="000000"/>
                <w:sz w:val="24"/>
                <w:szCs w:val="24"/>
                <w:u w:val="single" w:color="000000"/>
                <w:bdr w:val="nil"/>
                <w:lang w:val="en-GB" w:eastAsia="sk-SK"/>
              </w:rPr>
            </w:pPr>
            <w:r w:rsidRPr="008B5740">
              <w:rPr>
                <w:rFonts w:ascii="Calibri" w:eastAsia="Calibri" w:hAnsi="Calibri" w:cs="Calibri"/>
                <w:color w:val="000000"/>
                <w:sz w:val="24"/>
                <w:szCs w:val="24"/>
                <w:u w:color="000000"/>
                <w:bdr w:val="nil"/>
                <w:lang w:val="en-GB" w:eastAsia="sk-SK"/>
              </w:rPr>
              <w:lastRenderedPageBreak/>
              <w:t xml:space="preserve">Todd, S. (n.d.). </w:t>
            </w:r>
            <w:r w:rsidRPr="008B5740">
              <w:rPr>
                <w:rFonts w:ascii="Calibri" w:eastAsia="Calibri" w:hAnsi="Calibri" w:cs="Calibri"/>
                <w:i/>
                <w:color w:val="000000"/>
                <w:sz w:val="24"/>
                <w:szCs w:val="24"/>
                <w:u w:color="000000"/>
                <w:bdr w:val="nil"/>
                <w:lang w:val="en-GB" w:eastAsia="sk-SK"/>
              </w:rPr>
              <w:t>What is Workplace Flexibility? (Advantages for Employer and Employees)</w:t>
            </w:r>
            <w:r w:rsidRPr="008B5740">
              <w:rPr>
                <w:rFonts w:ascii="Calibri" w:eastAsia="Calibri" w:hAnsi="Calibri" w:cs="Calibri"/>
                <w:color w:val="000000"/>
                <w:sz w:val="24"/>
                <w:szCs w:val="24"/>
                <w:u w:color="000000"/>
                <w:bdr w:val="nil"/>
                <w:lang w:val="en-GB" w:eastAsia="sk-SK"/>
              </w:rPr>
              <w:t xml:space="preserve">. Open Sourced Workplace. </w:t>
            </w:r>
            <w:r w:rsidRPr="008B5740">
              <w:rPr>
                <w:rFonts w:ascii="Calibri" w:eastAsia="Calibri" w:hAnsi="Calibri" w:cs="Calibri"/>
                <w:color w:val="000000"/>
                <w:sz w:val="24"/>
                <w:szCs w:val="24"/>
                <w:u w:color="000000"/>
                <w:bdr w:val="nil"/>
                <w:lang w:val="en-GB" w:eastAsia="sk-SK"/>
              </w:rPr>
              <w:fldChar w:fldCharType="begin"/>
            </w:r>
            <w:r w:rsidRPr="008B5740">
              <w:rPr>
                <w:rFonts w:ascii="Calibri" w:eastAsia="Calibri" w:hAnsi="Calibri" w:cs="Calibri"/>
                <w:color w:val="000000"/>
                <w:sz w:val="24"/>
                <w:szCs w:val="24"/>
                <w:u w:color="000000"/>
                <w:bdr w:val="nil"/>
                <w:lang w:val="en-GB" w:eastAsia="sk-SK"/>
              </w:rPr>
              <w:instrText xml:space="preserve"> HYPERLINK "https://opensourcedworkplace.com/news/what-is-workplace-flexibility-advantages-for-employer-and-employees" </w:instrText>
            </w:r>
            <w:r w:rsidRPr="008B5740">
              <w:rPr>
                <w:rFonts w:ascii="Calibri" w:eastAsia="Calibri" w:hAnsi="Calibri" w:cs="Calibri"/>
                <w:color w:val="000000"/>
                <w:sz w:val="24"/>
                <w:szCs w:val="24"/>
                <w:u w:color="000000"/>
                <w:bdr w:val="nil"/>
                <w:lang w:val="en-GB" w:eastAsia="sk-SK"/>
              </w:rPr>
              <w:fldChar w:fldCharType="separate"/>
            </w:r>
            <w:r w:rsidRPr="008B5740">
              <w:rPr>
                <w:rFonts w:ascii="Calibri" w:eastAsia="Calibri" w:hAnsi="Calibri" w:cs="Calibri"/>
                <w:color w:val="000000"/>
                <w:sz w:val="24"/>
                <w:szCs w:val="24"/>
                <w:u w:val="single" w:color="000000"/>
                <w:bdr w:val="nil"/>
                <w:lang w:val="en-GB" w:eastAsia="sk-SK"/>
              </w:rPr>
              <w:t>https://opensourcedworkplace.com/news/what-is-workplace-flexibility-advantages-for-employer-and-employees</w:t>
            </w:r>
          </w:p>
          <w:p w14:paraId="114AB8BE" w14:textId="77777777" w:rsidR="008B5740" w:rsidRPr="008B5740" w:rsidRDefault="008B5740" w:rsidP="008B5740">
            <w:pPr>
              <w:numPr>
                <w:ilvl w:val="0"/>
                <w:numId w:val="15"/>
              </w:numPr>
              <w:pBdr>
                <w:top w:val="nil"/>
                <w:left w:val="nil"/>
                <w:bottom w:val="nil"/>
                <w:right w:val="nil"/>
                <w:between w:val="nil"/>
                <w:bar w:val="nil"/>
              </w:pBdr>
              <w:ind w:left="320" w:hanging="320"/>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val="en-GB" w:eastAsia="sk-SK"/>
              </w:rPr>
              <w:fldChar w:fldCharType="end"/>
            </w:r>
            <w:r w:rsidRPr="008B5740">
              <w:rPr>
                <w:rFonts w:ascii="Calibri" w:eastAsia="Calibri" w:hAnsi="Calibri" w:cs="Calibri"/>
                <w:color w:val="000000"/>
                <w:sz w:val="24"/>
                <w:szCs w:val="24"/>
                <w:u w:color="000000"/>
                <w:bdr w:val="nil"/>
                <w:lang w:val="en-GB" w:eastAsia="sk-SK"/>
              </w:rPr>
              <w:t xml:space="preserve"> Indeed Editorial Team. (2022, June 21). </w:t>
            </w:r>
            <w:r w:rsidRPr="008B5740">
              <w:rPr>
                <w:rFonts w:ascii="Calibri" w:eastAsia="Calibri" w:hAnsi="Calibri" w:cs="Calibri"/>
                <w:i/>
                <w:color w:val="000000"/>
                <w:sz w:val="24"/>
                <w:szCs w:val="24"/>
                <w:u w:color="000000"/>
                <w:bdr w:val="nil"/>
                <w:lang w:val="en-GB" w:eastAsia="sk-SK"/>
              </w:rPr>
              <w:t>Adaptability in the Workplace: Benefits and Importance</w:t>
            </w:r>
            <w:r w:rsidRPr="008B5740">
              <w:rPr>
                <w:rFonts w:ascii="Calibri" w:eastAsia="Calibri" w:hAnsi="Calibri" w:cs="Calibri"/>
                <w:color w:val="000000"/>
                <w:sz w:val="24"/>
                <w:szCs w:val="24"/>
                <w:u w:color="000000"/>
                <w:bdr w:val="nil"/>
                <w:lang w:val="en-GB" w:eastAsia="sk-SK"/>
              </w:rPr>
              <w:t xml:space="preserve">. Indeed Career Guide. </w:t>
            </w:r>
            <w:hyperlink r:id="rId15" w:history="1">
              <w:r w:rsidRPr="008B5740">
                <w:rPr>
                  <w:rFonts w:ascii="Calibri" w:eastAsia="Calibri" w:hAnsi="Calibri" w:cs="Calibri"/>
                  <w:color w:val="000000"/>
                  <w:sz w:val="24"/>
                  <w:szCs w:val="24"/>
                  <w:u w:val="single" w:color="000000"/>
                  <w:bdr w:val="nil"/>
                  <w:lang w:val="en-GB" w:eastAsia="sk-SK"/>
                </w:rPr>
                <w:t>https://www.indeed.com/career-advice/career-development/adaptability-in-the-workplace</w:t>
              </w:r>
            </w:hyperlink>
          </w:p>
          <w:p w14:paraId="7A9DFDD4" w14:textId="77777777" w:rsidR="008B5740" w:rsidRPr="008B5740" w:rsidRDefault="008B5740" w:rsidP="008B5740">
            <w:pPr>
              <w:numPr>
                <w:ilvl w:val="0"/>
                <w:numId w:val="15"/>
              </w:numPr>
              <w:pBdr>
                <w:top w:val="nil"/>
                <w:left w:val="nil"/>
                <w:bottom w:val="nil"/>
                <w:right w:val="nil"/>
                <w:between w:val="nil"/>
                <w:bar w:val="nil"/>
              </w:pBdr>
              <w:ind w:left="320" w:hanging="320"/>
              <w:jc w:val="both"/>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val="en-GB" w:eastAsia="sk-SK"/>
              </w:rPr>
              <w:t xml:space="preserve">Raeburn, A. (2022, July 12). </w:t>
            </w:r>
            <w:r w:rsidRPr="008B5740">
              <w:rPr>
                <w:rFonts w:ascii="Calibri" w:eastAsia="Calibri" w:hAnsi="Calibri" w:cs="Calibri"/>
                <w:i/>
                <w:color w:val="000000"/>
                <w:sz w:val="24"/>
                <w:szCs w:val="24"/>
                <w:u w:color="000000"/>
                <w:bdr w:val="nil"/>
                <w:lang w:val="en-GB" w:eastAsia="sk-SK"/>
              </w:rPr>
              <w:t>6 Tips to Increase Your Adaptability In the Workplace</w:t>
            </w:r>
            <w:r w:rsidRPr="008B5740">
              <w:rPr>
                <w:rFonts w:ascii="Calibri" w:eastAsia="Calibri" w:hAnsi="Calibri" w:cs="Calibri"/>
                <w:color w:val="000000"/>
                <w:sz w:val="24"/>
                <w:szCs w:val="24"/>
                <w:u w:color="000000"/>
                <w:bdr w:val="nil"/>
                <w:lang w:val="en-GB" w:eastAsia="sk-SK"/>
              </w:rPr>
              <w:t>. Asana.</w:t>
            </w:r>
            <w:r w:rsidRPr="008B5740">
              <w:rPr>
                <w:rFonts w:ascii="Calibri" w:eastAsia="Calibri" w:hAnsi="Calibri" w:cs="Calibri"/>
                <w:color w:val="000000"/>
                <w:sz w:val="24"/>
                <w:szCs w:val="24"/>
                <w:u w:val="single" w:color="000000"/>
                <w:bdr w:val="nil"/>
                <w:lang w:val="en-GB" w:eastAsia="sk-SK"/>
              </w:rPr>
              <w:t xml:space="preserve"> </w:t>
            </w:r>
            <w:r w:rsidRPr="008B5740">
              <w:rPr>
                <w:rFonts w:ascii="Calibri" w:eastAsia="Calibri" w:hAnsi="Calibri" w:cs="Calibri"/>
                <w:color w:val="000000"/>
                <w:sz w:val="24"/>
                <w:szCs w:val="24"/>
                <w:u w:color="000000"/>
                <w:bdr w:val="nil"/>
                <w:lang w:eastAsia="sk-SK"/>
              </w:rPr>
              <w:t xml:space="preserve"> </w:t>
            </w:r>
            <w:hyperlink r:id="rId16" w:history="1">
              <w:r w:rsidRPr="008B5740">
                <w:rPr>
                  <w:rFonts w:ascii="Calibri" w:eastAsia="Calibri" w:hAnsi="Calibri" w:cs="Calibri"/>
                  <w:color w:val="000000"/>
                  <w:sz w:val="24"/>
                  <w:szCs w:val="24"/>
                  <w:u w:val="single" w:color="000000"/>
                  <w:bdr w:val="nil"/>
                  <w:lang w:val="en-GB" w:eastAsia="sk-SK"/>
                </w:rPr>
                <w:t>https://asana.com/resources/workplace-adaptability-skills</w:t>
              </w:r>
            </w:hyperlink>
          </w:p>
          <w:p w14:paraId="1A1F9FAF" w14:textId="77777777" w:rsidR="008B5740" w:rsidRPr="008B5740" w:rsidRDefault="008B5740" w:rsidP="008B5740">
            <w:pPr>
              <w:numPr>
                <w:ilvl w:val="0"/>
                <w:numId w:val="15"/>
              </w:numPr>
              <w:pBdr>
                <w:top w:val="nil"/>
                <w:left w:val="nil"/>
                <w:bottom w:val="nil"/>
                <w:right w:val="nil"/>
                <w:between w:val="nil"/>
                <w:bar w:val="nil"/>
              </w:pBdr>
              <w:spacing w:after="160" w:line="259" w:lineRule="auto"/>
              <w:ind w:left="315" w:hanging="315"/>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val="en-GB" w:eastAsia="sk-SK"/>
              </w:rPr>
              <w:t xml:space="preserve">Saavedra, J. (2022) </w:t>
            </w:r>
            <w:r w:rsidRPr="008B5740">
              <w:rPr>
                <w:rFonts w:ascii="Calibri" w:eastAsia="Calibri" w:hAnsi="Calibri" w:cs="Calibri"/>
                <w:i/>
                <w:color w:val="000000"/>
                <w:sz w:val="24"/>
                <w:szCs w:val="24"/>
                <w:u w:color="000000"/>
                <w:bdr w:val="nil"/>
                <w:lang w:val="en-GB" w:eastAsia="sk-SK"/>
              </w:rPr>
              <w:t>Adaptability: Definition, Examples, &amp; Tips.</w:t>
            </w:r>
            <w:r w:rsidRPr="008B5740">
              <w:rPr>
                <w:rFonts w:ascii="Calibri" w:eastAsia="Calibri" w:hAnsi="Calibri" w:cs="Calibri"/>
                <w:color w:val="000000"/>
                <w:sz w:val="24"/>
                <w:szCs w:val="24"/>
                <w:u w:color="000000"/>
                <w:bdr w:val="nil"/>
                <w:lang w:val="en-GB" w:eastAsia="sk-SK"/>
              </w:rPr>
              <w:t xml:space="preserve"> Webpage Berkeley, </w:t>
            </w:r>
            <w:hyperlink w:history="1"/>
            <w:hyperlink r:id="rId17" w:history="1">
              <w:r w:rsidRPr="008B5740">
                <w:rPr>
                  <w:rFonts w:ascii="Calibri" w:eastAsia="Calibri" w:hAnsi="Calibri" w:cs="Calibri"/>
                  <w:color w:val="000000"/>
                  <w:sz w:val="24"/>
                  <w:szCs w:val="24"/>
                  <w:u w:val="single" w:color="000000"/>
                  <w:bdr w:val="nil"/>
                  <w:lang w:val="en-GB" w:eastAsia="sk-SK"/>
                </w:rPr>
                <w:t>https://www.berkeleywellbeing.com/adaptability.html</w:t>
              </w:r>
            </w:hyperlink>
          </w:p>
          <w:p w14:paraId="4A3DC52E" w14:textId="7B8F3DB9" w:rsidR="008B5740" w:rsidRPr="008B5740" w:rsidRDefault="008B5740" w:rsidP="008B5740">
            <w:pPr>
              <w:pBdr>
                <w:top w:val="nil"/>
                <w:left w:val="nil"/>
                <w:bottom w:val="nil"/>
                <w:right w:val="nil"/>
                <w:between w:val="nil"/>
                <w:bar w:val="nil"/>
              </w:pBdr>
              <w:rPr>
                <w:rFonts w:ascii="Calibri" w:eastAsia="Calibri" w:hAnsi="Calibri" w:cs="Calibri"/>
                <w:b/>
                <w:bCs/>
                <w:sz w:val="24"/>
                <w:szCs w:val="24"/>
                <w:u w:color="000000"/>
                <w:bdr w:val="nil"/>
                <w:lang w:val="en-GB" w:eastAsia="sk-SK"/>
              </w:rPr>
            </w:pPr>
            <w:r w:rsidRPr="008B5740">
              <w:rPr>
                <w:rFonts w:ascii="Calibri" w:eastAsia="Calibri" w:hAnsi="Calibri" w:cs="Calibri"/>
                <w:b/>
                <w:bCs/>
                <w:sz w:val="24"/>
                <w:szCs w:val="24"/>
                <w:u w:color="000000"/>
                <w:bdr w:val="nil"/>
                <w:lang w:val="en-GB" w:eastAsia="sk-SK"/>
              </w:rPr>
              <w:t>Unit</w:t>
            </w:r>
            <w:r w:rsidR="0004664E">
              <w:rPr>
                <w:rFonts w:ascii="Calibri" w:eastAsia="Calibri" w:hAnsi="Calibri" w:cs="Calibri"/>
                <w:b/>
                <w:bCs/>
                <w:sz w:val="24"/>
                <w:szCs w:val="24"/>
                <w:u w:color="000000"/>
                <w:bdr w:val="nil"/>
                <w:lang w:val="en-GB" w:eastAsia="sk-SK"/>
              </w:rPr>
              <w:t>à</w:t>
            </w:r>
            <w:r w:rsidRPr="008B5740">
              <w:rPr>
                <w:rFonts w:ascii="Calibri" w:eastAsia="Calibri" w:hAnsi="Calibri" w:cs="Calibri"/>
                <w:b/>
                <w:bCs/>
                <w:sz w:val="24"/>
                <w:szCs w:val="24"/>
                <w:u w:color="000000"/>
                <w:bdr w:val="nil"/>
                <w:lang w:val="en-GB" w:eastAsia="sk-SK"/>
              </w:rPr>
              <w:t xml:space="preserve"> 2</w:t>
            </w:r>
          </w:p>
          <w:p w14:paraId="3EC24FED" w14:textId="77777777" w:rsidR="008B5740" w:rsidRPr="008B5740" w:rsidRDefault="008B5740" w:rsidP="008B5740">
            <w:pPr>
              <w:numPr>
                <w:ilvl w:val="0"/>
                <w:numId w:val="13"/>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val="en-GB" w:eastAsia="sk-SK"/>
              </w:rPr>
              <w:t xml:space="preserve">Dwyer, Ch. (2019, April 5). </w:t>
            </w:r>
            <w:r w:rsidRPr="008B5740">
              <w:rPr>
                <w:rFonts w:ascii="Calibri" w:eastAsia="Calibri" w:hAnsi="Calibri" w:cs="Calibri"/>
                <w:i/>
                <w:color w:val="000000"/>
                <w:sz w:val="24"/>
                <w:szCs w:val="24"/>
                <w:u w:color="000000"/>
                <w:bdr w:val="nil"/>
                <w:lang w:val="en-GB" w:eastAsia="sk-SK"/>
              </w:rPr>
              <w:t>12 Important Dispositions</w:t>
            </w:r>
            <w:r w:rsidRPr="008B5740">
              <w:rPr>
                <w:rFonts w:ascii="Calibri" w:eastAsia="Calibri" w:hAnsi="Calibri" w:cs="Calibri"/>
                <w:color w:val="000000"/>
                <w:sz w:val="24"/>
                <w:szCs w:val="24"/>
                <w:u w:val="single" w:color="000000"/>
                <w:bdr w:val="nil"/>
                <w:lang w:val="en-GB" w:eastAsia="sk-SK"/>
              </w:rPr>
              <w:t xml:space="preserve"> </w:t>
            </w:r>
            <w:r w:rsidRPr="008B5740">
              <w:rPr>
                <w:rFonts w:ascii="Calibri" w:eastAsia="Calibri" w:hAnsi="Calibri" w:cs="Calibri"/>
                <w:i/>
                <w:color w:val="000000"/>
                <w:sz w:val="24"/>
                <w:szCs w:val="24"/>
                <w:u w:color="000000"/>
                <w:bdr w:val="nil"/>
                <w:lang w:val="en-GB" w:eastAsia="sk-SK"/>
              </w:rPr>
              <w:t xml:space="preserve">for Critical Thinking </w:t>
            </w:r>
            <w:r w:rsidRPr="008B5740">
              <w:rPr>
                <w:rFonts w:ascii="Calibri" w:eastAsia="Calibri" w:hAnsi="Calibri" w:cs="Calibri"/>
                <w:color w:val="000000"/>
                <w:sz w:val="24"/>
                <w:szCs w:val="24"/>
                <w:u w:color="000000"/>
                <w:bdr w:val="nil"/>
                <w:lang w:val="en-GB" w:eastAsia="sk-SK"/>
              </w:rPr>
              <w:t xml:space="preserve">Psychology Today. </w:t>
            </w:r>
            <w:hyperlink r:id="rId18" w:history="1">
              <w:r w:rsidRPr="008B5740">
                <w:rPr>
                  <w:rFonts w:ascii="Calibri" w:eastAsia="Calibri" w:hAnsi="Calibri" w:cs="Calibri"/>
                  <w:color w:val="000000"/>
                  <w:sz w:val="24"/>
                  <w:szCs w:val="24"/>
                  <w:u w:val="single" w:color="000000"/>
                  <w:bdr w:val="nil"/>
                  <w:lang w:val="en-GB" w:eastAsia="sk-SK"/>
                </w:rPr>
                <w:t>https://www.psychologytoday.com/us/blog/thoughts-thinking/201904/12-important-dispositions-critical-thinking</w:t>
              </w:r>
            </w:hyperlink>
          </w:p>
          <w:p w14:paraId="3F810540" w14:textId="77777777" w:rsidR="008B5740" w:rsidRPr="008B5740" w:rsidRDefault="008B5740" w:rsidP="008B5740">
            <w:pPr>
              <w:numPr>
                <w:ilvl w:val="0"/>
                <w:numId w:val="13"/>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val="single" w:color="000000"/>
                <w:bdr w:val="nil"/>
                <w:lang w:val="en-GB" w:eastAsia="sk-SK"/>
              </w:rPr>
              <w:t xml:space="preserve">Akadémia kritického myslenia (n.d.). </w:t>
            </w:r>
            <w:r w:rsidRPr="00E82E62">
              <w:rPr>
                <w:rFonts w:ascii="Calibri" w:eastAsia="Calibri" w:hAnsi="Calibri" w:cs="Calibri"/>
                <w:i/>
                <w:color w:val="000000"/>
                <w:sz w:val="24"/>
                <w:szCs w:val="24"/>
                <w:u w:val="single" w:color="000000"/>
                <w:bdr w:val="nil"/>
                <w:lang w:val="pl-PL" w:eastAsia="sk-SK"/>
              </w:rPr>
              <w:t xml:space="preserve">Čo je kritické myslenie. </w:t>
            </w:r>
            <w:r w:rsidRPr="00E82E62">
              <w:rPr>
                <w:rFonts w:ascii="Calibri" w:eastAsia="Calibri" w:hAnsi="Calibri" w:cs="Calibri"/>
                <w:color w:val="000000"/>
                <w:sz w:val="24"/>
                <w:szCs w:val="24"/>
                <w:u w:val="single" w:color="000000"/>
                <w:bdr w:val="nil"/>
                <w:lang w:val="pl-PL" w:eastAsia="sk-SK"/>
              </w:rPr>
              <w:t xml:space="preserve">AKM. </w:t>
            </w:r>
            <w:hyperlink r:id="rId19" w:history="1">
              <w:r w:rsidRPr="008B5740">
                <w:rPr>
                  <w:rFonts w:ascii="Calibri" w:eastAsia="Calibri" w:hAnsi="Calibri" w:cs="Calibri"/>
                  <w:color w:val="000000"/>
                  <w:sz w:val="24"/>
                  <w:szCs w:val="24"/>
                  <w:u w:val="single" w:color="000000"/>
                  <w:bdr w:val="nil"/>
                  <w:lang w:val="en-GB" w:eastAsia="sk-SK"/>
                </w:rPr>
                <w:t>https://kritickemyslenie.sk/co-je-kriticke-myslenie/</w:t>
              </w:r>
            </w:hyperlink>
          </w:p>
          <w:p w14:paraId="53B32D09" w14:textId="77777777" w:rsidR="008B5740" w:rsidRPr="008B5740" w:rsidRDefault="008B5740" w:rsidP="008B5740">
            <w:pPr>
              <w:numPr>
                <w:ilvl w:val="0"/>
                <w:numId w:val="13"/>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val="en-GB" w:eastAsia="sk-SK"/>
              </w:rPr>
              <w:t xml:space="preserve">Dwyer, Ch. (2019, April 26). </w:t>
            </w:r>
            <w:r w:rsidRPr="008B5740">
              <w:rPr>
                <w:rFonts w:ascii="Calibri" w:eastAsia="Calibri" w:hAnsi="Calibri" w:cs="Calibri"/>
                <w:i/>
                <w:color w:val="000000"/>
                <w:sz w:val="24"/>
                <w:szCs w:val="24"/>
                <w:u w:color="000000"/>
                <w:bdr w:val="nil"/>
                <w:lang w:val="en-GB" w:eastAsia="sk-SK"/>
              </w:rPr>
              <w:t>Open-Mindedness and Skepticism in Critical Thinking</w:t>
            </w:r>
            <w:r w:rsidRPr="008B5740">
              <w:rPr>
                <w:rFonts w:ascii="Calibri" w:eastAsia="Calibri" w:hAnsi="Calibri" w:cs="Calibri"/>
                <w:color w:val="000000"/>
                <w:sz w:val="24"/>
                <w:szCs w:val="24"/>
                <w:u w:color="000000"/>
                <w:bdr w:val="nil"/>
                <w:lang w:val="en-GB" w:eastAsia="sk-SK"/>
              </w:rPr>
              <w:t xml:space="preserve"> Psychology Today. </w:t>
            </w:r>
            <w:hyperlink r:id="rId20" w:history="1">
              <w:r w:rsidRPr="008B5740">
                <w:rPr>
                  <w:rFonts w:ascii="Calibri" w:eastAsia="Calibri" w:hAnsi="Calibri" w:cs="Calibri"/>
                  <w:color w:val="000000"/>
                  <w:sz w:val="24"/>
                  <w:szCs w:val="24"/>
                  <w:u w:val="single" w:color="000000"/>
                  <w:bdr w:val="nil"/>
                  <w:lang w:val="en-GB" w:eastAsia="sk-SK"/>
                </w:rPr>
                <w:t>https://www.psychologytoday.com/us/blog/thoughts-thinking/201904/open-mindedness-and-skepticism-in-critical-thinking</w:t>
              </w:r>
            </w:hyperlink>
          </w:p>
          <w:p w14:paraId="1BD3825F" w14:textId="77777777" w:rsidR="008B5740" w:rsidRPr="008B5740" w:rsidRDefault="008B5740" w:rsidP="008B5740">
            <w:pPr>
              <w:numPr>
                <w:ilvl w:val="0"/>
                <w:numId w:val="13"/>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E82E62">
              <w:rPr>
                <w:rFonts w:ascii="Calibri" w:eastAsia="Calibri" w:hAnsi="Calibri" w:cs="Calibri"/>
                <w:color w:val="000000"/>
                <w:sz w:val="24"/>
                <w:szCs w:val="24"/>
                <w:u w:color="000000"/>
                <w:bdr w:val="nil"/>
                <w:lang w:val="pt-PT" w:eastAsia="sk-SK"/>
              </w:rPr>
              <w:t xml:space="preserve">Usó-Doménech, J. L.; Nescolarde-Selva, J. (2015, January 14). </w:t>
            </w:r>
            <w:r w:rsidRPr="008B5740">
              <w:rPr>
                <w:rFonts w:ascii="Calibri" w:eastAsia="Calibri" w:hAnsi="Calibri" w:cs="Calibri"/>
                <w:i/>
                <w:color w:val="000000"/>
                <w:sz w:val="24"/>
                <w:szCs w:val="24"/>
                <w:u w:color="000000"/>
                <w:bdr w:val="nil"/>
                <w:lang w:val="en-GB" w:eastAsia="sk-SK"/>
              </w:rPr>
              <w:t>Open-Mindedness and Skepticism in Critical Thinking</w:t>
            </w:r>
            <w:r w:rsidRPr="008B5740">
              <w:rPr>
                <w:rFonts w:ascii="Calibri" w:eastAsia="Calibri" w:hAnsi="Calibri" w:cs="Calibri"/>
                <w:color w:val="000000"/>
                <w:sz w:val="24"/>
                <w:szCs w:val="24"/>
                <w:u w:color="000000"/>
                <w:bdr w:val="nil"/>
                <w:lang w:val="en-GB" w:eastAsia="sk-SK"/>
              </w:rPr>
              <w:t xml:space="preserve"> Springer Link. </w:t>
            </w:r>
            <w:hyperlink r:id="rId21" w:history="1">
              <w:r w:rsidRPr="008B5740">
                <w:rPr>
                  <w:rFonts w:ascii="Calibri" w:eastAsia="Calibri" w:hAnsi="Calibri" w:cs="Calibri"/>
                  <w:color w:val="000000"/>
                  <w:sz w:val="24"/>
                  <w:szCs w:val="24"/>
                  <w:u w:val="single" w:color="000000"/>
                  <w:bdr w:val="nil"/>
                  <w:lang w:val="en-GB" w:eastAsia="sk-SK"/>
                </w:rPr>
                <w:t>https://link.springer.com/article/10.1007/s10699-015-9409-z</w:t>
              </w:r>
            </w:hyperlink>
          </w:p>
          <w:p w14:paraId="1C3D30A9" w14:textId="77777777" w:rsidR="008B5740" w:rsidRPr="008B5740" w:rsidRDefault="008B5740" w:rsidP="008B5740">
            <w:pPr>
              <w:numPr>
                <w:ilvl w:val="0"/>
                <w:numId w:val="13"/>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val="en-GB" w:eastAsia="sk-SK"/>
              </w:rPr>
              <w:t>Practice Aptitude Tests (n.d.). What Is Logical Reasoning? A Definition &amp; Overview. Practice Aptitude Tests.</w:t>
            </w:r>
            <w:r w:rsidRPr="008B5740">
              <w:rPr>
                <w:rFonts w:ascii="Calibri" w:eastAsia="Calibri" w:hAnsi="Calibri" w:cs="Calibri"/>
                <w:color w:val="000000"/>
                <w:sz w:val="24"/>
                <w:szCs w:val="24"/>
                <w:u w:val="single" w:color="000000"/>
                <w:bdr w:val="nil"/>
                <w:lang w:val="en-GB" w:eastAsia="sk-SK"/>
              </w:rPr>
              <w:t xml:space="preserve"> </w:t>
            </w:r>
            <w:hyperlink r:id="rId22" w:history="1">
              <w:r w:rsidRPr="008B5740">
                <w:rPr>
                  <w:rFonts w:ascii="Calibri" w:eastAsia="Calibri" w:hAnsi="Calibri" w:cs="Calibri"/>
                  <w:color w:val="000000"/>
                  <w:sz w:val="24"/>
                  <w:szCs w:val="24"/>
                  <w:u w:val="single" w:color="000000"/>
                  <w:bdr w:val="nil"/>
                  <w:lang w:val="en-GB" w:eastAsia="sk-SK"/>
                </w:rPr>
                <w:t>https://www.practiceaptitudetests.com/what-is-logical-reasoning/</w:t>
              </w:r>
            </w:hyperlink>
          </w:p>
          <w:p w14:paraId="72807512" w14:textId="77777777" w:rsidR="008B5740" w:rsidRPr="008B5740" w:rsidRDefault="008B5740" w:rsidP="008B5740">
            <w:pPr>
              <w:numPr>
                <w:ilvl w:val="0"/>
                <w:numId w:val="13"/>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val="en-GB" w:eastAsia="sk-SK"/>
              </w:rPr>
              <w:t>Information Factory (n.d.). Data To Wisdom Via Information, Knowledge &amp; Insight. Information Factory.</w:t>
            </w:r>
            <w:r w:rsidRPr="008B5740">
              <w:rPr>
                <w:rFonts w:ascii="Calibri" w:eastAsia="Calibri" w:hAnsi="Calibri" w:cs="Calibri"/>
                <w:color w:val="000000"/>
                <w:sz w:val="24"/>
                <w:szCs w:val="24"/>
                <w:u w:val="single" w:color="000000"/>
                <w:bdr w:val="nil"/>
                <w:lang w:val="en-GB" w:eastAsia="sk-SK"/>
              </w:rPr>
              <w:t xml:space="preserve"> </w:t>
            </w:r>
            <w:hyperlink r:id="rId23" w:history="1">
              <w:r w:rsidRPr="008B5740">
                <w:rPr>
                  <w:rFonts w:ascii="Calibri" w:eastAsia="Calibri" w:hAnsi="Calibri" w:cs="Calibri"/>
                  <w:color w:val="000000"/>
                  <w:sz w:val="24"/>
                  <w:szCs w:val="24"/>
                  <w:u w:val="single" w:color="000000"/>
                  <w:bdr w:val="nil"/>
                  <w:lang w:val="en-GB" w:eastAsia="sk-SK"/>
                </w:rPr>
                <w:t>https://theifactory.com/news/gaining-wisdom-from-data/</w:t>
              </w:r>
            </w:hyperlink>
          </w:p>
          <w:p w14:paraId="45181DCA" w14:textId="77777777" w:rsidR="008B5740" w:rsidRPr="008B5740" w:rsidRDefault="008B5740" w:rsidP="008B5740">
            <w:pPr>
              <w:numPr>
                <w:ilvl w:val="0"/>
                <w:numId w:val="13"/>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val="en-GB" w:eastAsia="sk-SK"/>
              </w:rPr>
              <w:t>Jay H. Bernstein—Kingsborough Community College - The Data-Information-Knowledge-Wisdom Hierarchy and its Antithesis</w:t>
            </w:r>
          </w:p>
          <w:p w14:paraId="493B97BD" w14:textId="77777777" w:rsidR="008B5740" w:rsidRPr="008B5740" w:rsidRDefault="008B5740" w:rsidP="008B5740">
            <w:pPr>
              <w:pBdr>
                <w:top w:val="nil"/>
                <w:left w:val="nil"/>
                <w:bottom w:val="nil"/>
                <w:right w:val="nil"/>
                <w:between w:val="nil"/>
                <w:bar w:val="nil"/>
              </w:pBdr>
              <w:rPr>
                <w:rFonts w:ascii="Calibri" w:eastAsia="Calibri" w:hAnsi="Calibri" w:cs="Calibri"/>
                <w:color w:val="1F4E79"/>
                <w:sz w:val="24"/>
                <w:szCs w:val="24"/>
                <w:u w:color="1F4E79"/>
                <w:bdr w:val="nil"/>
                <w:lang w:val="en-GB" w:eastAsia="sk-SK"/>
              </w:rPr>
            </w:pPr>
          </w:p>
          <w:p w14:paraId="10FD0E5C" w14:textId="47D96F4A" w:rsidR="008B5740" w:rsidRPr="008B5740" w:rsidRDefault="008B5740" w:rsidP="008B5740">
            <w:pPr>
              <w:pBdr>
                <w:top w:val="nil"/>
                <w:left w:val="nil"/>
                <w:bottom w:val="nil"/>
                <w:right w:val="nil"/>
                <w:between w:val="nil"/>
                <w:bar w:val="nil"/>
              </w:pBdr>
              <w:rPr>
                <w:rFonts w:ascii="Calibri" w:eastAsia="Calibri" w:hAnsi="Calibri" w:cs="Calibri"/>
                <w:b/>
                <w:bCs/>
                <w:sz w:val="24"/>
                <w:szCs w:val="24"/>
                <w:u w:color="000000"/>
                <w:bdr w:val="nil"/>
                <w:lang w:val="en-GB" w:eastAsia="sk-SK"/>
              </w:rPr>
            </w:pPr>
            <w:r w:rsidRPr="008B5740">
              <w:rPr>
                <w:rFonts w:ascii="Calibri" w:eastAsia="Calibri" w:hAnsi="Calibri" w:cs="Calibri"/>
                <w:b/>
                <w:bCs/>
                <w:sz w:val="24"/>
                <w:szCs w:val="24"/>
                <w:u w:color="000000"/>
                <w:bdr w:val="nil"/>
                <w:lang w:val="en-GB" w:eastAsia="sk-SK"/>
              </w:rPr>
              <w:t>Unit</w:t>
            </w:r>
            <w:r w:rsidR="0004664E">
              <w:rPr>
                <w:rFonts w:ascii="Calibri" w:eastAsia="Calibri" w:hAnsi="Calibri" w:cs="Calibri"/>
                <w:b/>
                <w:bCs/>
                <w:sz w:val="24"/>
                <w:szCs w:val="24"/>
                <w:u w:color="000000"/>
                <w:bdr w:val="nil"/>
                <w:lang w:val="en-GB" w:eastAsia="sk-SK"/>
              </w:rPr>
              <w:t>à</w:t>
            </w:r>
            <w:r w:rsidRPr="008B5740">
              <w:rPr>
                <w:rFonts w:ascii="Calibri" w:eastAsia="Calibri" w:hAnsi="Calibri" w:cs="Calibri"/>
                <w:b/>
                <w:bCs/>
                <w:sz w:val="24"/>
                <w:szCs w:val="24"/>
                <w:u w:color="000000"/>
                <w:bdr w:val="nil"/>
                <w:lang w:val="en-GB" w:eastAsia="sk-SK"/>
              </w:rPr>
              <w:t xml:space="preserve"> 3</w:t>
            </w:r>
          </w:p>
          <w:p w14:paraId="571CA3D5" w14:textId="77777777" w:rsidR="008B5740" w:rsidRPr="008B5740"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val="single" w:color="000000"/>
                <w:bdr w:val="nil"/>
                <w:lang w:val="en-GB" w:eastAsia="sk-SK"/>
              </w:rPr>
              <w:t xml:space="preserve">Nesvig, B. (2014, March 04). 35 Inspiring Quotes About Learning. Dashe &amp; Thomson. </w:t>
            </w:r>
            <w:hyperlink r:id="rId24" w:history="1">
              <w:r w:rsidRPr="008B5740">
                <w:rPr>
                  <w:rFonts w:ascii="Calibri" w:eastAsia="Calibri" w:hAnsi="Calibri" w:cs="Calibri"/>
                  <w:color w:val="000000"/>
                  <w:sz w:val="24"/>
                  <w:szCs w:val="24"/>
                  <w:u w:val="single" w:color="000000"/>
                  <w:bdr w:val="nil"/>
                  <w:lang w:val="en-GB" w:eastAsia="sk-SK"/>
                </w:rPr>
                <w:t>https://www.dashe.com/blog/motivation/inspiring-learning-quotes/</w:t>
              </w:r>
            </w:hyperlink>
          </w:p>
          <w:p w14:paraId="00C5F601" w14:textId="77777777" w:rsidR="008B5740" w:rsidRPr="008B5740"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val="single" w:color="000000"/>
                <w:bdr w:val="nil"/>
                <w:lang w:val="en-GB" w:eastAsia="sk-SK"/>
              </w:rPr>
            </w:pPr>
            <w:r w:rsidRPr="008B5740">
              <w:rPr>
                <w:rFonts w:ascii="Calibri" w:eastAsia="Calibri" w:hAnsi="Calibri" w:cs="Calibri"/>
                <w:color w:val="000000"/>
                <w:sz w:val="24"/>
                <w:szCs w:val="24"/>
                <w:u w:val="single" w:color="000000"/>
                <w:bdr w:val="nil"/>
                <w:lang w:val="en-GB" w:eastAsia="sk-SK"/>
              </w:rPr>
              <w:t>George Roberts. (2013, April 30). What is learning? [Videohttps://www.youtube.com/watch?v=EtT31Sn1Ukk</w:t>
            </w:r>
          </w:p>
          <w:p w14:paraId="457B2CC0" w14:textId="77777777" w:rsidR="008B5740" w:rsidRPr="008B5740"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val="single" w:color="000000"/>
                <w:bdr w:val="nil"/>
                <w:lang w:val="en-GB" w:eastAsia="sk-SK"/>
              </w:rPr>
            </w:pPr>
            <w:r w:rsidRPr="008B5740">
              <w:rPr>
                <w:rFonts w:ascii="Calibri" w:eastAsia="Calibri" w:hAnsi="Calibri" w:cs="Calibri"/>
                <w:color w:val="000000"/>
                <w:sz w:val="24"/>
                <w:szCs w:val="24"/>
                <w:u w:color="000000"/>
                <w:bdr w:val="nil"/>
                <w:lang w:val="en-GB" w:eastAsia="sk-SK"/>
              </w:rPr>
              <w:t xml:space="preserve">Merriam-Webster. (n.d.). </w:t>
            </w:r>
            <w:r w:rsidRPr="008B5740">
              <w:rPr>
                <w:rFonts w:ascii="Calibri" w:eastAsia="Calibri" w:hAnsi="Calibri" w:cs="Calibri"/>
                <w:i/>
                <w:iCs/>
                <w:color w:val="000000"/>
                <w:sz w:val="24"/>
                <w:szCs w:val="24"/>
                <w:u w:color="000000"/>
                <w:bdr w:val="nil"/>
                <w:lang w:val="en-GB" w:eastAsia="sk-SK"/>
              </w:rPr>
              <w:t xml:space="preserve">Learning. </w:t>
            </w:r>
            <w:r w:rsidRPr="008B5740">
              <w:rPr>
                <w:rFonts w:ascii="Calibri" w:eastAsia="Calibri" w:hAnsi="Calibri" w:cs="Calibri"/>
                <w:color w:val="000000"/>
                <w:sz w:val="24"/>
                <w:szCs w:val="24"/>
                <w:u w:val="single" w:color="000000"/>
                <w:bdr w:val="nil"/>
                <w:lang w:val="en-GB" w:eastAsia="sk-SK"/>
              </w:rPr>
              <w:t>https://www.merriam-webster.com/dictionary/learning</w:t>
            </w:r>
          </w:p>
          <w:p w14:paraId="217097EC" w14:textId="77777777" w:rsidR="008B5740" w:rsidRPr="008B5740"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val="single" w:color="000000"/>
                <w:bdr w:val="nil"/>
                <w:lang w:val="en-GB" w:eastAsia="sk-SK"/>
              </w:rPr>
            </w:pPr>
            <w:r w:rsidRPr="008B5740">
              <w:rPr>
                <w:rFonts w:ascii="Calibri" w:eastAsia="Calibri" w:hAnsi="Calibri" w:cs="Calibri"/>
                <w:color w:val="000000"/>
                <w:sz w:val="24"/>
                <w:szCs w:val="24"/>
                <w:u w:color="000000"/>
                <w:bdr w:val="nil"/>
                <w:lang w:eastAsia="sk-SK"/>
              </w:rPr>
              <w:t xml:space="preserve">Malamed, C. (n.d.). </w:t>
            </w:r>
            <w:r w:rsidRPr="008B5740">
              <w:rPr>
                <w:rFonts w:ascii="Calibri" w:eastAsia="Calibri" w:hAnsi="Calibri" w:cs="Calibri"/>
                <w:i/>
                <w:iCs/>
                <w:color w:val="000000"/>
                <w:sz w:val="24"/>
                <w:szCs w:val="24"/>
                <w:u w:color="000000"/>
                <w:bdr w:val="nil"/>
                <w:lang w:eastAsia="sk-SK"/>
              </w:rPr>
              <w:t xml:space="preserve">10 Definitions of Learning. </w:t>
            </w:r>
            <w:r w:rsidRPr="008B5740">
              <w:rPr>
                <w:rFonts w:ascii="Calibri" w:eastAsia="Calibri" w:hAnsi="Calibri" w:cs="Calibri"/>
                <w:color w:val="000000"/>
                <w:sz w:val="24"/>
                <w:szCs w:val="24"/>
                <w:u w:color="000000"/>
                <w:bdr w:val="nil"/>
                <w:lang w:eastAsia="sk-SK"/>
              </w:rPr>
              <w:t xml:space="preserve">The Learning Coach.  </w:t>
            </w:r>
            <w:r w:rsidRPr="008B5740">
              <w:rPr>
                <w:rFonts w:ascii="Calibri" w:eastAsia="Calibri" w:hAnsi="Calibri" w:cs="Calibri"/>
                <w:color w:val="000000"/>
                <w:sz w:val="24"/>
                <w:szCs w:val="24"/>
                <w:u w:val="single" w:color="000000"/>
                <w:bdr w:val="nil"/>
                <w:lang w:val="en-GB" w:eastAsia="sk-SK"/>
              </w:rPr>
              <w:t>https://theelearningcoach.com/learning/10-definitions-learning/</w:t>
            </w:r>
          </w:p>
          <w:p w14:paraId="7780F353" w14:textId="77777777" w:rsidR="008B5740" w:rsidRPr="00E82E62"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color="000000"/>
                <w:bdr w:val="nil"/>
                <w:lang w:val="fi-FI" w:eastAsia="sk-SK"/>
              </w:rPr>
            </w:pPr>
            <w:r w:rsidRPr="008B5740">
              <w:rPr>
                <w:rFonts w:ascii="Calibri" w:eastAsia="Calibri" w:hAnsi="Calibri" w:cs="Calibri"/>
                <w:color w:val="000000"/>
                <w:sz w:val="24"/>
                <w:szCs w:val="24"/>
                <w:u w:color="000000"/>
                <w:bdr w:val="nil"/>
                <w:lang w:val="en-GB" w:eastAsia="sk-SK"/>
              </w:rPr>
              <w:t xml:space="preserve">Nagpal, A. (2017, June 30). </w:t>
            </w:r>
            <w:r w:rsidRPr="008B5740">
              <w:rPr>
                <w:rFonts w:ascii="Calibri" w:eastAsia="Calibri" w:hAnsi="Calibri" w:cs="Calibri"/>
                <w:i/>
                <w:iCs/>
                <w:color w:val="000000"/>
                <w:sz w:val="24"/>
                <w:szCs w:val="24"/>
                <w:u w:color="000000"/>
                <w:bdr w:val="nil"/>
                <w:lang w:val="en-GB" w:eastAsia="sk-SK"/>
              </w:rPr>
              <w:t xml:space="preserve">7 Reasons Why Continuous Learning is Important. </w:t>
            </w:r>
            <w:r w:rsidRPr="00E82E62">
              <w:rPr>
                <w:rFonts w:ascii="Calibri" w:eastAsia="Calibri" w:hAnsi="Calibri" w:cs="Calibri"/>
                <w:color w:val="000000"/>
                <w:sz w:val="24"/>
                <w:szCs w:val="24"/>
                <w:u w:color="000000"/>
                <w:bdr w:val="nil"/>
                <w:lang w:val="fi-FI" w:eastAsia="sk-SK"/>
              </w:rPr>
              <w:t xml:space="preserve">LinkedIn. </w:t>
            </w:r>
            <w:hyperlink r:id="rId25" w:history="1">
              <w:r w:rsidRPr="00E82E62">
                <w:rPr>
                  <w:rFonts w:ascii="Calibri" w:eastAsia="Calibri" w:hAnsi="Calibri" w:cs="Calibri"/>
                  <w:color w:val="000000"/>
                  <w:sz w:val="24"/>
                  <w:szCs w:val="24"/>
                  <w:u w:val="single" w:color="000000"/>
                  <w:bdr w:val="nil"/>
                  <w:lang w:val="fi-FI" w:eastAsia="sk-SK"/>
                </w:rPr>
                <w:t>https://www.linkedin.com/pulse/7-reasons-why-continuous-learning-important-amit-nagpal/</w:t>
              </w:r>
            </w:hyperlink>
          </w:p>
          <w:p w14:paraId="2903B901" w14:textId="77777777" w:rsidR="008B5740" w:rsidRPr="008B5740"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eastAsia="sk-SK"/>
              </w:rPr>
              <w:t xml:space="preserve">Sword, R. (2021, August 11). </w:t>
            </w:r>
            <w:r w:rsidRPr="008B5740">
              <w:rPr>
                <w:rFonts w:ascii="Calibri" w:eastAsia="Calibri" w:hAnsi="Calibri" w:cs="Calibri"/>
                <w:i/>
                <w:iCs/>
                <w:color w:val="000000"/>
                <w:sz w:val="24"/>
                <w:szCs w:val="24"/>
                <w:u w:color="000000"/>
                <w:bdr w:val="nil"/>
                <w:lang w:eastAsia="sk-SK"/>
              </w:rPr>
              <w:t>Why is Continuous Learning Important?</w:t>
            </w:r>
            <w:r w:rsidRPr="008B5740">
              <w:rPr>
                <w:rFonts w:ascii="Calibri" w:eastAsia="Calibri" w:hAnsi="Calibri" w:cs="Calibri"/>
                <w:color w:val="000000"/>
                <w:sz w:val="24"/>
                <w:szCs w:val="24"/>
                <w:u w:color="000000"/>
                <w:bdr w:val="nil"/>
                <w:lang w:eastAsia="sk-SK"/>
              </w:rPr>
              <w:t xml:space="preserve"> High Speed Training. </w:t>
            </w:r>
            <w:hyperlink r:id="rId26" w:history="1">
              <w:r w:rsidRPr="008B5740">
                <w:rPr>
                  <w:rFonts w:ascii="Calibri" w:eastAsia="Calibri" w:hAnsi="Calibri" w:cs="Calibri"/>
                  <w:color w:val="000000"/>
                  <w:sz w:val="24"/>
                  <w:szCs w:val="24"/>
                  <w:u w:val="single" w:color="000000"/>
                  <w:bdr w:val="nil"/>
                  <w:lang w:val="en-GB" w:eastAsia="sk-SK"/>
                </w:rPr>
                <w:t>https://www.highspeedtraining.co.uk/hub/why-is-continuous-learning-important/</w:t>
              </w:r>
            </w:hyperlink>
          </w:p>
          <w:p w14:paraId="0EDD2CF7" w14:textId="77777777" w:rsidR="008B5740" w:rsidRPr="008B5740"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eastAsia="sk-SK"/>
              </w:rPr>
              <w:t xml:space="preserve">Sharma, I. (2022, February 15). </w:t>
            </w:r>
            <w:r w:rsidRPr="008B5740">
              <w:rPr>
                <w:rFonts w:ascii="Calibri" w:eastAsia="Calibri" w:hAnsi="Calibri" w:cs="Calibri"/>
                <w:i/>
                <w:iCs/>
                <w:color w:val="000000"/>
                <w:sz w:val="24"/>
                <w:szCs w:val="24"/>
                <w:u w:color="000000"/>
                <w:bdr w:val="nil"/>
                <w:lang w:eastAsia="sk-SK"/>
              </w:rPr>
              <w:t xml:space="preserve">Lifelong Learning is the New Normal. Here’s How You Benefit From It. </w:t>
            </w:r>
            <w:r w:rsidRPr="008B5740">
              <w:rPr>
                <w:rFonts w:ascii="Calibri" w:eastAsia="Calibri" w:hAnsi="Calibri" w:cs="Calibri"/>
                <w:color w:val="000000"/>
                <w:sz w:val="24"/>
                <w:szCs w:val="24"/>
                <w:u w:color="000000"/>
                <w:bdr w:val="nil"/>
                <w:lang w:eastAsia="sk-SK"/>
              </w:rPr>
              <w:t xml:space="preserve">Emeritus. </w:t>
            </w:r>
            <w:hyperlink r:id="rId27" w:history="1">
              <w:r w:rsidRPr="008B5740">
                <w:rPr>
                  <w:rFonts w:ascii="Calibri" w:eastAsia="Calibri" w:hAnsi="Calibri" w:cs="Calibri"/>
                  <w:color w:val="000000"/>
                  <w:sz w:val="24"/>
                  <w:szCs w:val="24"/>
                  <w:u w:val="single" w:color="000000"/>
                  <w:bdr w:val="nil"/>
                  <w:lang w:val="en-GB" w:eastAsia="sk-SK"/>
                </w:rPr>
                <w:t>https://emeritus.org/blog/benefits-of-lifelong-learning/</w:t>
              </w:r>
            </w:hyperlink>
          </w:p>
          <w:p w14:paraId="5612ABCA" w14:textId="77777777" w:rsidR="008B5740" w:rsidRPr="008B5740"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eastAsia="sk-SK"/>
              </w:rPr>
              <w:t xml:space="preserve">Indeed. (2022, August 03). </w:t>
            </w:r>
            <w:r w:rsidRPr="008B5740">
              <w:rPr>
                <w:rFonts w:ascii="Calibri" w:eastAsia="Calibri" w:hAnsi="Calibri" w:cs="Calibri"/>
                <w:i/>
                <w:iCs/>
                <w:color w:val="000000"/>
                <w:sz w:val="24"/>
                <w:szCs w:val="24"/>
                <w:u w:color="000000"/>
                <w:bdr w:val="nil"/>
                <w:lang w:eastAsia="sk-SK"/>
              </w:rPr>
              <w:t>12 Benefits of Continuous Learning at Work (Plus Tips).</w:t>
            </w:r>
            <w:r w:rsidRPr="008B5740">
              <w:rPr>
                <w:rFonts w:ascii="Calibri" w:eastAsia="Calibri" w:hAnsi="Calibri" w:cs="Calibri"/>
                <w:color w:val="000000"/>
                <w:sz w:val="24"/>
                <w:szCs w:val="24"/>
                <w:u w:color="000000"/>
                <w:bdr w:val="nil"/>
                <w:lang w:eastAsia="sk-SK"/>
              </w:rPr>
              <w:t xml:space="preserve">  </w:t>
            </w:r>
            <w:hyperlink r:id="rId28" w:history="1">
              <w:r w:rsidRPr="008B5740">
                <w:rPr>
                  <w:rFonts w:ascii="Calibri" w:eastAsia="Calibri" w:hAnsi="Calibri" w:cs="Calibri"/>
                  <w:color w:val="000000"/>
                  <w:sz w:val="24"/>
                  <w:szCs w:val="24"/>
                  <w:u w:val="single" w:color="000000"/>
                  <w:bdr w:val="nil"/>
                  <w:lang w:val="en-GB" w:eastAsia="sk-SK"/>
                </w:rPr>
                <w:t>https://www.indeed.com/career-</w:t>
              </w:r>
              <w:r w:rsidRPr="008B5740">
                <w:rPr>
                  <w:rFonts w:ascii="Calibri" w:eastAsia="Calibri" w:hAnsi="Calibri" w:cs="Calibri"/>
                  <w:color w:val="000000"/>
                  <w:sz w:val="24"/>
                  <w:szCs w:val="24"/>
                  <w:u w:val="single" w:color="000000"/>
                  <w:bdr w:val="nil"/>
                  <w:lang w:val="en-GB" w:eastAsia="sk-SK"/>
                </w:rPr>
                <w:lastRenderedPageBreak/>
                <w:t>advice/career-development/benefits-of-continuous-learning-at-work</w:t>
              </w:r>
            </w:hyperlink>
          </w:p>
          <w:p w14:paraId="255536BB" w14:textId="77777777" w:rsidR="008B5740" w:rsidRPr="008B5740" w:rsidRDefault="00FD1B5A"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color="000000"/>
                <w:bdr w:val="nil"/>
                <w:lang w:val="en-GB" w:eastAsia="sk-SK"/>
              </w:rPr>
            </w:pPr>
            <w:hyperlink r:id="rId29" w:history="1">
              <w:r w:rsidR="008B5740" w:rsidRPr="008B5740">
                <w:rPr>
                  <w:rFonts w:ascii="Calibri" w:eastAsia="Calibri" w:hAnsi="Calibri" w:cs="Calibri"/>
                  <w:color w:val="000000"/>
                  <w:sz w:val="24"/>
                  <w:szCs w:val="24"/>
                  <w:u w:val="single" w:color="000000"/>
                  <w:bdr w:val="nil"/>
                  <w:lang w:val="en-GB" w:eastAsia="sk-SK"/>
                </w:rPr>
                <w:t>https://www.dashe.com/blog/motivation/inspiring-learning-quotes/</w:t>
              </w:r>
            </w:hyperlink>
          </w:p>
          <w:p w14:paraId="51216F50" w14:textId="77777777" w:rsidR="008B5740" w:rsidRPr="008B5740"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val="single" w:color="000000"/>
                <w:bdr w:val="nil"/>
                <w:lang w:val="en-GB" w:eastAsia="sk-SK"/>
              </w:rPr>
            </w:pPr>
            <w:r w:rsidRPr="008B5740">
              <w:rPr>
                <w:rFonts w:ascii="Calibri" w:eastAsia="Calibri" w:hAnsi="Calibri" w:cs="Calibri"/>
                <w:color w:val="000000"/>
                <w:sz w:val="24"/>
                <w:szCs w:val="24"/>
                <w:u w:color="000000"/>
                <w:bdr w:val="nil"/>
                <w:lang w:eastAsia="sk-SK"/>
              </w:rPr>
              <w:t xml:space="preserve">Tupper, H., &amp; Ellis, S. (2021, November 04). </w:t>
            </w:r>
            <w:r w:rsidRPr="008B5740">
              <w:rPr>
                <w:rFonts w:ascii="Calibri" w:eastAsia="Calibri" w:hAnsi="Calibri" w:cs="Calibri"/>
                <w:i/>
                <w:iCs/>
                <w:color w:val="000000"/>
                <w:sz w:val="24"/>
                <w:szCs w:val="24"/>
                <w:u w:color="000000"/>
                <w:bdr w:val="nil"/>
                <w:lang w:eastAsia="sk-SK"/>
              </w:rPr>
              <w:t>Make Learning a Part of Your Daily Routine.</w:t>
            </w:r>
            <w:r w:rsidRPr="008B5740">
              <w:rPr>
                <w:rFonts w:ascii="Calibri" w:eastAsia="Calibri" w:hAnsi="Calibri" w:cs="Calibri"/>
                <w:color w:val="000000"/>
                <w:sz w:val="24"/>
                <w:szCs w:val="24"/>
                <w:u w:color="000000"/>
                <w:bdr w:val="nil"/>
                <w:lang w:eastAsia="sk-SK"/>
              </w:rPr>
              <w:t xml:space="preserve"> Harvard Business Review. </w:t>
            </w:r>
            <w:r w:rsidRPr="008B5740">
              <w:rPr>
                <w:rFonts w:ascii="Calibri" w:eastAsia="Calibri" w:hAnsi="Calibri" w:cs="Calibri"/>
                <w:color w:val="000000"/>
                <w:sz w:val="24"/>
                <w:szCs w:val="24"/>
                <w:u w:color="000000"/>
                <w:bdr w:val="nil"/>
                <w:lang w:val="en-GB" w:eastAsia="sk-SK"/>
              </w:rPr>
              <w:fldChar w:fldCharType="begin"/>
            </w:r>
            <w:r w:rsidRPr="008B5740">
              <w:rPr>
                <w:rFonts w:ascii="Calibri" w:eastAsia="Calibri" w:hAnsi="Calibri" w:cs="Calibri"/>
                <w:color w:val="000000"/>
                <w:sz w:val="24"/>
                <w:szCs w:val="24"/>
                <w:u w:color="000000"/>
                <w:bdr w:val="nil"/>
                <w:lang w:val="en-GB" w:eastAsia="sk-SK"/>
              </w:rPr>
              <w:instrText xml:space="preserve"> HYPERLINK "https://hbr.org/2021/11/make-learning-a-part-of-your-daily-routine" </w:instrText>
            </w:r>
            <w:r w:rsidRPr="008B5740">
              <w:rPr>
                <w:rFonts w:ascii="Calibri" w:eastAsia="Calibri" w:hAnsi="Calibri" w:cs="Calibri"/>
                <w:color w:val="000000"/>
                <w:sz w:val="24"/>
                <w:szCs w:val="24"/>
                <w:u w:color="000000"/>
                <w:bdr w:val="nil"/>
                <w:lang w:val="en-GB" w:eastAsia="sk-SK"/>
              </w:rPr>
              <w:fldChar w:fldCharType="separate"/>
            </w:r>
            <w:r w:rsidRPr="008B5740">
              <w:rPr>
                <w:rFonts w:ascii="Calibri" w:eastAsia="Calibri" w:hAnsi="Calibri" w:cs="Calibri"/>
                <w:color w:val="000000"/>
                <w:sz w:val="24"/>
                <w:szCs w:val="24"/>
                <w:u w:val="single" w:color="000000"/>
                <w:bdr w:val="nil"/>
                <w:lang w:val="en-GB" w:eastAsia="sk-SK"/>
              </w:rPr>
              <w:t>https://hbr.org/2021/11/make-learning-a-part-of-your-daily-routine</w:t>
            </w:r>
          </w:p>
          <w:p w14:paraId="0AB81F91" w14:textId="77777777" w:rsidR="008B5740" w:rsidRPr="008B5740"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val="en-GB" w:eastAsia="sk-SK"/>
              </w:rPr>
              <w:fldChar w:fldCharType="end"/>
            </w:r>
            <w:r w:rsidRPr="008B5740">
              <w:rPr>
                <w:rFonts w:ascii="Calibri" w:eastAsia="Calibri" w:hAnsi="Calibri" w:cs="Calibri"/>
                <w:color w:val="000000"/>
                <w:sz w:val="24"/>
                <w:szCs w:val="24"/>
                <w:u w:color="000000"/>
                <w:bdr w:val="nil"/>
                <w:lang w:eastAsia="sk-SK"/>
              </w:rPr>
              <w:t xml:space="preserve"> Sumeracki, M. (2021, November). </w:t>
            </w:r>
            <w:r w:rsidRPr="008B5740">
              <w:rPr>
                <w:rFonts w:ascii="Calibri" w:eastAsia="Calibri" w:hAnsi="Calibri" w:cs="Calibri"/>
                <w:i/>
                <w:iCs/>
                <w:color w:val="000000"/>
                <w:sz w:val="24"/>
                <w:szCs w:val="24"/>
                <w:u w:color="000000"/>
                <w:bdr w:val="nil"/>
                <w:lang w:eastAsia="sk-SK"/>
              </w:rPr>
              <w:t>Six Strategies for Effective Learning: A Summary for Teachers.</w:t>
            </w:r>
            <w:r w:rsidRPr="008B5740">
              <w:rPr>
                <w:rFonts w:ascii="Calibri" w:eastAsia="Calibri" w:hAnsi="Calibri" w:cs="Calibri"/>
                <w:color w:val="000000"/>
                <w:sz w:val="24"/>
                <w:szCs w:val="24"/>
                <w:u w:color="000000"/>
                <w:bdr w:val="nil"/>
                <w:lang w:eastAsia="sk-SK"/>
              </w:rPr>
              <w:t xml:space="preserve"> The Learning Scientists. </w:t>
            </w:r>
            <w:hyperlink r:id="rId30" w:history="1">
              <w:r w:rsidRPr="008B5740">
                <w:rPr>
                  <w:rFonts w:ascii="Calibri" w:eastAsia="Calibri" w:hAnsi="Calibri" w:cs="Calibri"/>
                  <w:color w:val="000000"/>
                  <w:sz w:val="24"/>
                  <w:szCs w:val="24"/>
                  <w:u w:val="single" w:color="000000"/>
                  <w:bdr w:val="nil"/>
                  <w:lang w:val="en-GB" w:eastAsia="sk-SK"/>
                </w:rPr>
                <w:t xml:space="preserve">https://www.learningscientists.org/blog/2019/11/28-1 </w:t>
              </w:r>
            </w:hyperlink>
            <w:r w:rsidRPr="008B5740">
              <w:rPr>
                <w:rFonts w:ascii="Calibri" w:eastAsia="Calibri" w:hAnsi="Calibri" w:cs="Calibri"/>
                <w:color w:val="000000"/>
                <w:sz w:val="24"/>
                <w:szCs w:val="24"/>
                <w:u w:color="000000"/>
                <w:bdr w:val="nil"/>
                <w:lang w:val="en-GB" w:eastAsia="sk-SK"/>
              </w:rPr>
              <w:t xml:space="preserve"> </w:t>
            </w:r>
          </w:p>
          <w:p w14:paraId="20D2F07B" w14:textId="77777777" w:rsidR="008B5740"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eastAsia="sk-SK"/>
              </w:rPr>
              <w:t xml:space="preserve">Gonzales, J. (2016, December 11). </w:t>
            </w:r>
            <w:r w:rsidRPr="008B5740">
              <w:rPr>
                <w:rFonts w:ascii="Calibri" w:eastAsia="Calibri" w:hAnsi="Calibri" w:cs="Calibri"/>
                <w:i/>
                <w:iCs/>
                <w:color w:val="000000"/>
                <w:sz w:val="24"/>
                <w:szCs w:val="24"/>
                <w:u w:color="000000"/>
                <w:bdr w:val="nil"/>
                <w:lang w:eastAsia="sk-SK"/>
              </w:rPr>
              <w:t>6 Powerful Learning Strategies You MUST Share with Students.</w:t>
            </w:r>
            <w:r w:rsidRPr="008B5740">
              <w:rPr>
                <w:rFonts w:ascii="Calibri" w:eastAsia="Calibri" w:hAnsi="Calibri" w:cs="Calibri"/>
                <w:color w:val="000000"/>
                <w:sz w:val="24"/>
                <w:szCs w:val="24"/>
                <w:u w:color="000000"/>
                <w:bdr w:val="nil"/>
                <w:lang w:eastAsia="sk-SK"/>
              </w:rPr>
              <w:t xml:space="preserve"> Cult of Pedagogy. </w:t>
            </w:r>
            <w:hyperlink r:id="rId31" w:history="1">
              <w:r w:rsidRPr="008B5740">
                <w:rPr>
                  <w:rFonts w:ascii="Calibri" w:eastAsia="Calibri" w:hAnsi="Calibri" w:cs="Calibri"/>
                  <w:color w:val="000000"/>
                  <w:sz w:val="24"/>
                  <w:szCs w:val="24"/>
                  <w:u w:val="single" w:color="000000"/>
                  <w:bdr w:val="nil"/>
                  <w:lang w:val="en-GB" w:eastAsia="sk-SK"/>
                </w:rPr>
                <w:t>https://www.cultofpedagogy.com/learning-strategies/</w:t>
              </w:r>
            </w:hyperlink>
          </w:p>
          <w:p w14:paraId="33923048" w14:textId="5DC9C68D" w:rsidR="00D14ACD" w:rsidRPr="008B5740"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val="en-GB" w:eastAsia="sk-SK"/>
              </w:rPr>
              <w:t xml:space="preserve">Edutopia. (2022, November 16). </w:t>
            </w:r>
            <w:r w:rsidRPr="008B5740">
              <w:rPr>
                <w:rFonts w:ascii="Calibri" w:eastAsia="Calibri" w:hAnsi="Calibri" w:cs="Calibri"/>
                <w:i/>
                <w:iCs/>
                <w:color w:val="000000"/>
                <w:sz w:val="24"/>
                <w:szCs w:val="24"/>
                <w:u w:color="000000"/>
                <w:bdr w:val="nil"/>
                <w:lang w:val="en-GB" w:eastAsia="sk-SK"/>
              </w:rPr>
              <w:t>3 Ways to Make Learning Stick With Better Note-Taking.</w:t>
            </w:r>
            <w:r w:rsidRPr="008B5740">
              <w:rPr>
                <w:rFonts w:ascii="Calibri" w:eastAsia="Calibri" w:hAnsi="Calibri" w:cs="Calibri"/>
                <w:color w:val="000000"/>
                <w:sz w:val="24"/>
                <w:szCs w:val="24"/>
                <w:u w:color="000000"/>
                <w:bdr w:val="nil"/>
                <w:lang w:val="en-GB" w:eastAsia="sk-SK"/>
              </w:rPr>
              <w:t xml:space="preserve"> </w:t>
            </w:r>
            <w:hyperlink r:id="rId32" w:history="1">
              <w:r w:rsidRPr="008B5740">
                <w:rPr>
                  <w:rFonts w:ascii="Calibri" w:eastAsia="Calibri" w:hAnsi="Calibri" w:cs="Calibri"/>
                  <w:color w:val="000000"/>
                  <w:sz w:val="24"/>
                  <w:szCs w:val="24"/>
                  <w:u w:val="single" w:color="000000"/>
                  <w:bdr w:val="nil"/>
                  <w:lang w:val="en-GB" w:eastAsia="sk-SK"/>
                </w:rPr>
                <w:t>https://www.edutopia.org/video/3-ways-to-make-learning-stick-with-better-note-taking</w:t>
              </w:r>
            </w:hyperlink>
          </w:p>
        </w:tc>
      </w:tr>
      <w:tr w:rsidR="00D14ACD" w:rsidRPr="00E82E62" w14:paraId="169E4AA5" w14:textId="77777777" w:rsidTr="00E556B0">
        <w:trPr>
          <w:trHeight w:val="138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1412327" w14:textId="7878A832" w:rsidR="00D14ACD" w:rsidRPr="0004664E" w:rsidRDefault="00D14ACD">
            <w:pPr>
              <w:rPr>
                <w:rFonts w:asciiTheme="minorHAnsi" w:hAnsiTheme="minorHAnsi" w:cstheme="minorHAnsi"/>
                <w:b/>
                <w:bCs/>
                <w:color w:val="FFFFFF" w:themeColor="background1"/>
                <w:sz w:val="24"/>
                <w:szCs w:val="24"/>
                <w:lang w:val="it-IT" w:eastAsia="en-GB"/>
              </w:rPr>
            </w:pPr>
            <w:r w:rsidRPr="0004664E">
              <w:rPr>
                <w:rFonts w:asciiTheme="minorHAnsi" w:hAnsiTheme="minorHAnsi" w:cstheme="minorHAnsi"/>
                <w:b/>
                <w:bCs/>
                <w:color w:val="FFFFFF" w:themeColor="background1"/>
                <w:sz w:val="24"/>
                <w:szCs w:val="24"/>
                <w:lang w:val="it-IT" w:eastAsia="en-GB"/>
              </w:rPr>
              <w:lastRenderedPageBreak/>
              <w:t>R</w:t>
            </w:r>
            <w:r w:rsidR="0004664E" w:rsidRPr="0004664E">
              <w:rPr>
                <w:rFonts w:asciiTheme="minorHAnsi" w:hAnsiTheme="minorHAnsi" w:cstheme="minorHAnsi"/>
                <w:b/>
                <w:bCs/>
                <w:color w:val="FFFFFF" w:themeColor="background1"/>
                <w:sz w:val="24"/>
                <w:szCs w:val="24"/>
                <w:lang w:val="it-IT" w:eastAsia="en-GB"/>
              </w:rPr>
              <w:t>isorse</w:t>
            </w:r>
            <w:r w:rsidRPr="0004664E">
              <w:rPr>
                <w:rFonts w:asciiTheme="minorHAnsi" w:hAnsiTheme="minorHAnsi" w:cstheme="minorHAnsi"/>
                <w:b/>
                <w:bCs/>
                <w:color w:val="FFFFFF" w:themeColor="background1"/>
                <w:sz w:val="24"/>
                <w:szCs w:val="24"/>
                <w:lang w:val="it-IT" w:eastAsia="en-GB"/>
              </w:rPr>
              <w:t xml:space="preserve"> (video, </w:t>
            </w:r>
            <w:r w:rsidR="0004664E" w:rsidRPr="0004664E">
              <w:rPr>
                <w:rFonts w:asciiTheme="minorHAnsi" w:hAnsiTheme="minorHAnsi" w:cstheme="minorHAnsi"/>
                <w:b/>
                <w:bCs/>
                <w:color w:val="FFFFFF" w:themeColor="background1"/>
                <w:sz w:val="24"/>
                <w:szCs w:val="24"/>
                <w:lang w:val="it-IT" w:eastAsia="en-GB"/>
              </w:rPr>
              <w:t>link di r</w:t>
            </w:r>
            <w:r w:rsidR="0004664E">
              <w:rPr>
                <w:rFonts w:asciiTheme="minorHAnsi" w:hAnsiTheme="minorHAnsi" w:cstheme="minorHAnsi"/>
                <w:b/>
                <w:bCs/>
                <w:color w:val="FFFFFF" w:themeColor="background1"/>
                <w:sz w:val="24"/>
                <w:szCs w:val="24"/>
                <w:lang w:val="it-IT" w:eastAsia="en-GB"/>
              </w:rPr>
              <w:t>iferimento)</w:t>
            </w:r>
          </w:p>
        </w:tc>
        <w:bookmarkStart w:id="1" w:name="_Hlk122531636"/>
        <w:tc>
          <w:tcPr>
            <w:tcW w:w="6631" w:type="dxa"/>
            <w:gridSpan w:val="2"/>
            <w:tcBorders>
              <w:top w:val="single" w:sz="4" w:space="0" w:color="auto"/>
              <w:left w:val="single" w:sz="4" w:space="0" w:color="auto"/>
              <w:bottom w:val="single" w:sz="4" w:space="0" w:color="auto"/>
              <w:right w:val="single" w:sz="4" w:space="0" w:color="auto"/>
            </w:tcBorders>
          </w:tcPr>
          <w:p w14:paraId="6208DC80" w14:textId="77777777" w:rsidR="00BA4B1F" w:rsidRPr="0055678C" w:rsidRDefault="00BA4B1F"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it-IT" w:eastAsia="sk-SK"/>
              </w:rPr>
            </w:pPr>
            <w:r w:rsidRPr="00BA4B1F">
              <w:rPr>
                <w:rFonts w:ascii="Calibri" w:eastAsia="Calibri" w:hAnsi="Calibri" w:cs="Calibri"/>
                <w:color w:val="000000"/>
                <w:sz w:val="24"/>
                <w:szCs w:val="24"/>
                <w:u w:val="single" w:color="000000"/>
                <w:bdr w:val="nil"/>
                <w:lang w:val="en-GB" w:eastAsia="sk-SK"/>
              </w:rPr>
              <w:fldChar w:fldCharType="begin"/>
            </w:r>
            <w:r w:rsidRPr="0055678C">
              <w:rPr>
                <w:rFonts w:ascii="Calibri" w:eastAsia="Calibri" w:hAnsi="Calibri" w:cs="Calibri"/>
                <w:color w:val="000000"/>
                <w:sz w:val="24"/>
                <w:szCs w:val="24"/>
                <w:u w:val="single" w:color="000000"/>
                <w:bdr w:val="nil"/>
                <w:lang w:val="it-IT" w:eastAsia="sk-SK"/>
              </w:rPr>
              <w:instrText xml:space="preserve"> HYPERLINK "https://www.youtube.com/watch?v=K_Mku_lciF0" </w:instrText>
            </w:r>
            <w:r w:rsidRPr="00BA4B1F">
              <w:rPr>
                <w:rFonts w:ascii="Calibri" w:eastAsia="Calibri" w:hAnsi="Calibri" w:cs="Calibri"/>
                <w:color w:val="000000"/>
                <w:sz w:val="24"/>
                <w:szCs w:val="24"/>
                <w:u w:val="single" w:color="000000"/>
                <w:bdr w:val="nil"/>
                <w:lang w:val="en-GB" w:eastAsia="sk-SK"/>
              </w:rPr>
              <w:fldChar w:fldCharType="separate"/>
            </w:r>
            <w:r w:rsidRPr="0055678C">
              <w:rPr>
                <w:rFonts w:ascii="Calibri" w:eastAsia="Calibri" w:hAnsi="Calibri" w:cs="Calibri"/>
                <w:color w:val="000000"/>
                <w:sz w:val="24"/>
                <w:szCs w:val="24"/>
                <w:u w:val="single" w:color="000000"/>
                <w:bdr w:val="nil"/>
                <w:lang w:val="it-IT" w:eastAsia="sk-SK"/>
              </w:rPr>
              <w:t>https://www.youtube.com/watch?v=K_Mku_lciF0</w:t>
            </w:r>
            <w:r w:rsidRPr="00BA4B1F">
              <w:rPr>
                <w:rFonts w:ascii="Calibri" w:eastAsia="Calibri" w:hAnsi="Calibri" w:cs="Calibri"/>
                <w:color w:val="000000"/>
                <w:sz w:val="24"/>
                <w:szCs w:val="24"/>
                <w:u w:val="single" w:color="000000"/>
                <w:bdr w:val="nil"/>
                <w:lang w:val="en-GB" w:eastAsia="sk-SK"/>
              </w:rPr>
              <w:fldChar w:fldCharType="end"/>
            </w:r>
          </w:p>
          <w:bookmarkStart w:id="2" w:name="_Hlk122531648"/>
          <w:bookmarkEnd w:id="1"/>
          <w:p w14:paraId="09000C2B" w14:textId="77777777" w:rsidR="00BA4B1F" w:rsidRPr="0055678C" w:rsidRDefault="00BA4B1F"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it-IT" w:eastAsia="sk-SK"/>
              </w:rPr>
            </w:pPr>
            <w:r w:rsidRPr="00BA4B1F">
              <w:rPr>
                <w:rFonts w:ascii="Calibri" w:eastAsia="Calibri" w:hAnsi="Calibri" w:cs="Calibri"/>
                <w:color w:val="000000"/>
                <w:sz w:val="24"/>
                <w:szCs w:val="24"/>
                <w:u w:val="single" w:color="000000"/>
                <w:bdr w:val="nil"/>
                <w:lang w:val="en-GB" w:eastAsia="sk-SK"/>
              </w:rPr>
              <w:fldChar w:fldCharType="begin"/>
            </w:r>
            <w:r w:rsidRPr="0055678C">
              <w:rPr>
                <w:rFonts w:ascii="Calibri" w:eastAsia="Calibri" w:hAnsi="Calibri" w:cs="Calibri"/>
                <w:color w:val="000000"/>
                <w:sz w:val="24"/>
                <w:szCs w:val="24"/>
                <w:u w:val="single" w:color="000000"/>
                <w:bdr w:val="nil"/>
                <w:lang w:val="it-IT" w:eastAsia="sk-SK"/>
              </w:rPr>
              <w:instrText xml:space="preserve"> HYPERLINK "https://www.youtube.com/watch?v=4dlq7HuUJtQ" </w:instrText>
            </w:r>
            <w:r w:rsidRPr="00BA4B1F">
              <w:rPr>
                <w:rFonts w:ascii="Calibri" w:eastAsia="Calibri" w:hAnsi="Calibri" w:cs="Calibri"/>
                <w:color w:val="000000"/>
                <w:sz w:val="24"/>
                <w:szCs w:val="24"/>
                <w:u w:val="single" w:color="000000"/>
                <w:bdr w:val="nil"/>
                <w:lang w:val="en-GB" w:eastAsia="sk-SK"/>
              </w:rPr>
              <w:fldChar w:fldCharType="separate"/>
            </w:r>
            <w:r w:rsidRPr="0055678C">
              <w:rPr>
                <w:rFonts w:ascii="Calibri" w:eastAsia="Calibri" w:hAnsi="Calibri" w:cs="Calibri"/>
                <w:color w:val="000000"/>
                <w:sz w:val="24"/>
                <w:szCs w:val="24"/>
                <w:u w:val="single" w:color="000000"/>
                <w:bdr w:val="nil"/>
                <w:lang w:val="it-IT" w:eastAsia="sk-SK"/>
              </w:rPr>
              <w:t>https://www.youtube.com/watch?v=4dlq7HuUJtQ</w:t>
            </w:r>
            <w:r w:rsidRPr="00BA4B1F">
              <w:rPr>
                <w:rFonts w:ascii="Calibri" w:eastAsia="Calibri" w:hAnsi="Calibri" w:cs="Calibri"/>
                <w:color w:val="000000"/>
                <w:sz w:val="24"/>
                <w:szCs w:val="24"/>
                <w:u w:val="single" w:color="000000"/>
                <w:bdr w:val="nil"/>
                <w:lang w:val="en-GB" w:eastAsia="sk-SK"/>
              </w:rPr>
              <w:fldChar w:fldCharType="end"/>
            </w:r>
          </w:p>
          <w:bookmarkStart w:id="3" w:name="_Hlk122531658"/>
          <w:bookmarkEnd w:id="2"/>
          <w:p w14:paraId="61DF9626" w14:textId="77777777" w:rsidR="00BA4B1F" w:rsidRPr="0055678C" w:rsidRDefault="00BA4B1F" w:rsidP="00BA4B1F">
            <w:pPr>
              <w:numPr>
                <w:ilvl w:val="0"/>
                <w:numId w:val="17"/>
              </w:numPr>
              <w:ind w:left="321"/>
              <w:jc w:val="both"/>
              <w:rPr>
                <w:rFonts w:ascii="Calibri" w:eastAsia="Calibri" w:hAnsi="Calibri" w:cs="Calibri"/>
                <w:color w:val="000000"/>
                <w:sz w:val="24"/>
                <w:szCs w:val="24"/>
                <w:u w:val="single" w:color="000000"/>
                <w:bdr w:val="nil"/>
                <w:lang w:val="it-IT" w:eastAsia="sk-SK"/>
              </w:rPr>
            </w:pPr>
            <w:r w:rsidRPr="00BA4B1F">
              <w:rPr>
                <w:rFonts w:ascii="Calibri" w:eastAsia="Calibri" w:hAnsi="Calibri" w:cs="Calibri"/>
                <w:color w:val="000000"/>
                <w:sz w:val="24"/>
                <w:szCs w:val="24"/>
                <w:u w:val="single" w:color="000000"/>
                <w:bdr w:val="nil"/>
                <w:lang w:val="en-GB" w:eastAsia="sk-SK"/>
              </w:rPr>
              <w:fldChar w:fldCharType="begin"/>
            </w:r>
            <w:r w:rsidRPr="0055678C">
              <w:rPr>
                <w:rFonts w:ascii="Calibri" w:eastAsia="Calibri" w:hAnsi="Calibri" w:cs="Calibri"/>
                <w:color w:val="000000"/>
                <w:sz w:val="24"/>
                <w:szCs w:val="24"/>
                <w:u w:val="single" w:color="000000"/>
                <w:bdr w:val="nil"/>
                <w:lang w:val="it-IT" w:eastAsia="sk-SK"/>
              </w:rPr>
              <w:instrText xml:space="preserve"> HYPERLINK "https://www.youtube.com/watch?v=hXqqruJF9gI" </w:instrText>
            </w:r>
            <w:r w:rsidRPr="00BA4B1F">
              <w:rPr>
                <w:rFonts w:ascii="Calibri" w:eastAsia="Calibri" w:hAnsi="Calibri" w:cs="Calibri"/>
                <w:color w:val="000000"/>
                <w:sz w:val="24"/>
                <w:szCs w:val="24"/>
                <w:u w:val="single" w:color="000000"/>
                <w:bdr w:val="nil"/>
                <w:lang w:val="en-GB" w:eastAsia="sk-SK"/>
              </w:rPr>
              <w:fldChar w:fldCharType="separate"/>
            </w:r>
            <w:r w:rsidRPr="0055678C">
              <w:rPr>
                <w:rFonts w:ascii="Calibri" w:eastAsia="Calibri" w:hAnsi="Calibri" w:cs="Calibri"/>
                <w:color w:val="000000"/>
                <w:sz w:val="24"/>
                <w:szCs w:val="24"/>
                <w:u w:val="single" w:color="000000"/>
                <w:bdr w:val="nil"/>
                <w:lang w:val="it-IT" w:eastAsia="sk-SK"/>
              </w:rPr>
              <w:t>https://www.youtube.com/watch?v=hXqqruJF9gI</w:t>
            </w:r>
            <w:r w:rsidRPr="00BA4B1F">
              <w:rPr>
                <w:rFonts w:ascii="Calibri" w:eastAsia="Calibri" w:hAnsi="Calibri" w:cs="Calibri"/>
                <w:color w:val="000000"/>
                <w:sz w:val="24"/>
                <w:szCs w:val="24"/>
                <w:u w:val="single" w:color="000000"/>
                <w:bdr w:val="nil"/>
                <w:lang w:val="en-GB" w:eastAsia="sk-SK"/>
              </w:rPr>
              <w:fldChar w:fldCharType="end"/>
            </w:r>
          </w:p>
          <w:p w14:paraId="59902969" w14:textId="77777777" w:rsidR="00BA4B1F" w:rsidRPr="0055678C" w:rsidRDefault="00BA4B1F" w:rsidP="00BA4B1F">
            <w:pPr>
              <w:numPr>
                <w:ilvl w:val="0"/>
                <w:numId w:val="17"/>
              </w:numPr>
              <w:ind w:left="321"/>
              <w:jc w:val="both"/>
              <w:rPr>
                <w:rFonts w:ascii="Calibri" w:eastAsia="Calibri" w:hAnsi="Calibri" w:cs="Calibri"/>
                <w:color w:val="000000"/>
                <w:sz w:val="24"/>
                <w:szCs w:val="24"/>
                <w:u w:val="single" w:color="000000"/>
                <w:bdr w:val="nil"/>
                <w:lang w:val="it-IT" w:eastAsia="sk-SK"/>
              </w:rPr>
            </w:pPr>
            <w:bookmarkStart w:id="4" w:name="_Hlk122531685"/>
            <w:bookmarkEnd w:id="3"/>
            <w:r w:rsidRPr="0055678C">
              <w:rPr>
                <w:rFonts w:ascii="Calibri" w:eastAsia="Calibri" w:hAnsi="Calibri" w:cs="Calibri"/>
                <w:color w:val="000000"/>
                <w:sz w:val="24"/>
                <w:szCs w:val="24"/>
                <w:u w:val="single" w:color="000000"/>
                <w:bdr w:val="nil"/>
                <w:lang w:val="it-IT" w:eastAsia="sk-SK"/>
              </w:rPr>
              <w:t>https://www.youtube.com/watch?v=xJM_CQN8-ns</w:t>
            </w:r>
            <w:bookmarkEnd w:id="4"/>
          </w:p>
          <w:p w14:paraId="0A9199C8" w14:textId="77777777" w:rsidR="00BA4B1F" w:rsidRPr="0055678C" w:rsidRDefault="00BA4B1F"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it-IT" w:eastAsia="sk-SK"/>
              </w:rPr>
            </w:pPr>
            <w:r w:rsidRPr="0055678C">
              <w:rPr>
                <w:rFonts w:ascii="Calibri" w:eastAsia="Calibri" w:hAnsi="Calibri" w:cs="Calibri"/>
                <w:color w:val="000000"/>
                <w:sz w:val="24"/>
                <w:szCs w:val="24"/>
                <w:u w:val="single" w:color="000000"/>
                <w:bdr w:val="nil"/>
                <w:lang w:val="it-IT" w:eastAsia="sk-SK"/>
              </w:rPr>
              <w:t>https://www.youtube.com/watch?v=lHaQtAXCckg</w:t>
            </w:r>
          </w:p>
          <w:p w14:paraId="0EC55212" w14:textId="77777777" w:rsidR="00BA4B1F" w:rsidRPr="0055678C" w:rsidRDefault="00FD1B5A"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it-IT" w:eastAsia="sk-SK"/>
              </w:rPr>
            </w:pPr>
            <w:hyperlink r:id="rId33" w:history="1">
              <w:r w:rsidR="00BA4B1F" w:rsidRPr="0055678C">
                <w:rPr>
                  <w:rFonts w:ascii="Calibri" w:eastAsia="Calibri" w:hAnsi="Calibri" w:cs="Calibri"/>
                  <w:color w:val="000000"/>
                  <w:sz w:val="24"/>
                  <w:szCs w:val="24"/>
                  <w:u w:val="single" w:color="000000"/>
                  <w:bdr w:val="nil"/>
                  <w:lang w:val="it-IT" w:eastAsia="sk-SK"/>
                </w:rPr>
                <w:t>https://www.youtube.com/watch?v=DbjZEDR5EXI</w:t>
              </w:r>
            </w:hyperlink>
          </w:p>
          <w:p w14:paraId="42EA29CC" w14:textId="77777777" w:rsidR="00BA4B1F" w:rsidRPr="0055678C" w:rsidRDefault="00FD1B5A"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it-IT" w:eastAsia="sk-SK"/>
              </w:rPr>
            </w:pPr>
            <w:hyperlink r:id="rId34" w:history="1">
              <w:r w:rsidR="00BA4B1F" w:rsidRPr="0055678C">
                <w:rPr>
                  <w:rFonts w:ascii="Calibri" w:eastAsia="Calibri" w:hAnsi="Calibri" w:cs="Calibri"/>
                  <w:color w:val="000000"/>
                  <w:sz w:val="24"/>
                  <w:szCs w:val="24"/>
                  <w:u w:val="single" w:color="000000"/>
                  <w:bdr w:val="nil"/>
                  <w:lang w:val="it-IT" w:eastAsia="sk-SK"/>
                </w:rPr>
                <w:t>https://www.youtube.com/watch?v=46CYtwXH_aE</w:t>
              </w:r>
            </w:hyperlink>
          </w:p>
          <w:p w14:paraId="2C5245DC" w14:textId="77777777" w:rsidR="00BA4B1F" w:rsidRPr="0055678C" w:rsidRDefault="00FD1B5A"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it-IT" w:eastAsia="sk-SK"/>
              </w:rPr>
            </w:pPr>
            <w:hyperlink r:id="rId35" w:history="1">
              <w:r w:rsidR="00BA4B1F" w:rsidRPr="0055678C">
                <w:rPr>
                  <w:rFonts w:ascii="Calibri" w:eastAsia="Calibri" w:hAnsi="Calibri" w:cs="Calibri"/>
                  <w:color w:val="000000"/>
                  <w:sz w:val="24"/>
                  <w:szCs w:val="24"/>
                  <w:u w:val="single" w:color="000000"/>
                  <w:bdr w:val="nil"/>
                  <w:lang w:val="it-IT" w:eastAsia="sk-SK"/>
                </w:rPr>
                <w:t>https://www.youtube.com/watch?v=W9CcdjEqUag</w:t>
              </w:r>
            </w:hyperlink>
          </w:p>
          <w:p w14:paraId="6B4EDF16" w14:textId="77777777" w:rsidR="00BA4B1F" w:rsidRPr="0055678C" w:rsidRDefault="00FD1B5A"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it-IT" w:eastAsia="sk-SK"/>
              </w:rPr>
            </w:pPr>
            <w:hyperlink r:id="rId36" w:history="1">
              <w:r w:rsidR="00BA4B1F" w:rsidRPr="0055678C">
                <w:rPr>
                  <w:rFonts w:ascii="Calibri" w:eastAsia="Calibri" w:hAnsi="Calibri" w:cs="Calibri"/>
                  <w:color w:val="000000"/>
                  <w:sz w:val="24"/>
                  <w:szCs w:val="24"/>
                  <w:u w:val="single" w:color="000000"/>
                  <w:bdr w:val="nil"/>
                  <w:lang w:val="it-IT" w:eastAsia="sk-SK"/>
                </w:rPr>
                <w:t>https://www.youtube.com/watch?v=cqRoGpSGFwk&amp;ab_channel=TheArtofImprovement</w:t>
              </w:r>
            </w:hyperlink>
          </w:p>
          <w:p w14:paraId="4BD14AD9" w14:textId="77777777" w:rsidR="00BA4B1F" w:rsidRPr="0055678C" w:rsidRDefault="00FD1B5A"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it-IT" w:eastAsia="sk-SK"/>
              </w:rPr>
            </w:pPr>
            <w:hyperlink r:id="rId37" w:history="1">
              <w:r w:rsidR="00BA4B1F" w:rsidRPr="0055678C">
                <w:rPr>
                  <w:rFonts w:ascii="Calibri" w:eastAsia="Calibri" w:hAnsi="Calibri" w:cs="Calibri"/>
                  <w:color w:val="000000"/>
                  <w:sz w:val="24"/>
                  <w:szCs w:val="24"/>
                  <w:u w:val="single" w:color="000000"/>
                  <w:bdr w:val="nil"/>
                  <w:lang w:val="it-IT" w:eastAsia="sk-SK"/>
                </w:rPr>
                <w:t>https://www.youtube.com/watch?v=BKfCUY_8-z0</w:t>
              </w:r>
            </w:hyperlink>
          </w:p>
          <w:p w14:paraId="37314A6A" w14:textId="77777777" w:rsidR="00BA4B1F" w:rsidRPr="0055678C" w:rsidRDefault="00FD1B5A"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it-IT" w:eastAsia="sk-SK"/>
              </w:rPr>
            </w:pPr>
            <w:hyperlink r:id="rId38" w:history="1">
              <w:r w:rsidR="00BA4B1F" w:rsidRPr="0055678C">
                <w:rPr>
                  <w:rFonts w:ascii="Calibri" w:eastAsia="Calibri" w:hAnsi="Calibri" w:cs="Calibri"/>
                  <w:color w:val="000000"/>
                  <w:sz w:val="24"/>
                  <w:szCs w:val="24"/>
                  <w:u w:val="single" w:color="000000"/>
                  <w:bdr w:val="nil"/>
                  <w:lang w:val="it-IT" w:eastAsia="sk-SK"/>
                </w:rPr>
                <w:t>https://www.youtube.com/watch?v=4hu-8yPo8Pg</w:t>
              </w:r>
            </w:hyperlink>
          </w:p>
          <w:p w14:paraId="79008757" w14:textId="77777777" w:rsidR="00BA4B1F" w:rsidRPr="0055678C" w:rsidRDefault="00FD1B5A"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it-IT" w:eastAsia="sk-SK"/>
              </w:rPr>
            </w:pPr>
            <w:hyperlink r:id="rId39" w:history="1">
              <w:r w:rsidR="00BA4B1F" w:rsidRPr="0055678C">
                <w:rPr>
                  <w:rFonts w:ascii="Calibri" w:eastAsia="Calibri" w:hAnsi="Calibri" w:cs="Calibri"/>
                  <w:color w:val="000000"/>
                  <w:sz w:val="24"/>
                  <w:szCs w:val="24"/>
                  <w:u w:val="single" w:color="000000"/>
                  <w:bdr w:val="nil"/>
                  <w:lang w:val="it-IT" w:eastAsia="sk-SK"/>
                </w:rPr>
                <w:t>https://www.youtube.com/watch?v=KtsCD4RQiLU</w:t>
              </w:r>
            </w:hyperlink>
          </w:p>
          <w:p w14:paraId="245515B5" w14:textId="77777777" w:rsidR="00BA4B1F" w:rsidRPr="0055678C" w:rsidRDefault="00FD1B5A"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it-IT" w:eastAsia="sk-SK"/>
              </w:rPr>
            </w:pPr>
            <w:hyperlink r:id="rId40" w:history="1">
              <w:r w:rsidR="00BA4B1F" w:rsidRPr="0055678C">
                <w:rPr>
                  <w:rFonts w:ascii="Calibri" w:eastAsia="Calibri" w:hAnsi="Calibri" w:cs="Calibri"/>
                  <w:color w:val="000000"/>
                  <w:sz w:val="24"/>
                  <w:szCs w:val="24"/>
                  <w:u w:val="single" w:color="000000"/>
                  <w:bdr w:val="nil"/>
                  <w:lang w:val="it-IT" w:eastAsia="sk-SK"/>
                </w:rPr>
                <w:t>https://www.youtube.com/watch?v=IX0rxQ_1K0w</w:t>
              </w:r>
            </w:hyperlink>
          </w:p>
          <w:p w14:paraId="6F2E9964" w14:textId="77777777" w:rsidR="00BA4B1F" w:rsidRPr="0055678C" w:rsidRDefault="00FD1B5A"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it-IT" w:eastAsia="sk-SK"/>
              </w:rPr>
            </w:pPr>
            <w:hyperlink r:id="rId41" w:history="1">
              <w:r w:rsidR="00BA4B1F" w:rsidRPr="0055678C">
                <w:rPr>
                  <w:rFonts w:ascii="Calibri" w:eastAsia="Calibri" w:hAnsi="Calibri" w:cs="Calibri"/>
                  <w:color w:val="000000"/>
                  <w:sz w:val="24"/>
                  <w:szCs w:val="24"/>
                  <w:u w:val="single" w:color="000000"/>
                  <w:bdr w:val="nil"/>
                  <w:lang w:val="it-IT" w:eastAsia="sk-SK"/>
                </w:rPr>
                <w:t>https://www.youtube.com/watch?v=CyEBdF7qDFo</w:t>
              </w:r>
            </w:hyperlink>
          </w:p>
          <w:p w14:paraId="7CEFBB4C" w14:textId="77777777" w:rsidR="00BA4B1F" w:rsidRPr="0055678C" w:rsidRDefault="00FD1B5A"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it-IT" w:eastAsia="sk-SK"/>
              </w:rPr>
            </w:pPr>
            <w:hyperlink r:id="rId42" w:history="1">
              <w:r w:rsidR="00BA4B1F" w:rsidRPr="0055678C">
                <w:rPr>
                  <w:rFonts w:ascii="Calibri" w:eastAsia="Calibri" w:hAnsi="Calibri" w:cs="Calibri"/>
                  <w:color w:val="000000"/>
                  <w:sz w:val="24"/>
                  <w:szCs w:val="24"/>
                  <w:u w:val="single" w:color="000000"/>
                  <w:bdr w:val="nil"/>
                  <w:lang w:val="it-IT" w:eastAsia="sk-SK"/>
                </w:rPr>
                <w:t>https://www.youtube.com/watch?v=wixEGpznyG8</w:t>
              </w:r>
            </w:hyperlink>
          </w:p>
          <w:p w14:paraId="2AEE64D0" w14:textId="4BCDDD39" w:rsidR="00D14ACD" w:rsidRPr="0055678C" w:rsidRDefault="00FD1B5A"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it-IT" w:eastAsia="sk-SK"/>
              </w:rPr>
            </w:pPr>
            <w:hyperlink r:id="rId43" w:history="1">
              <w:r w:rsidR="00BA4B1F" w:rsidRPr="0055678C">
                <w:rPr>
                  <w:color w:val="000000"/>
                  <w:u w:color="000000"/>
                  <w:lang w:val="it-IT" w:eastAsia="sk-SK"/>
                </w:rPr>
                <w:t>https://www.youtube.com/watch?v=xLkC-ODKQSc</w:t>
              </w:r>
            </w:hyperlink>
          </w:p>
        </w:tc>
      </w:tr>
    </w:tbl>
    <w:p w14:paraId="28FBBD53" w14:textId="6E4B686F" w:rsidR="001C7C54" w:rsidRPr="0055678C" w:rsidRDefault="001C7C54" w:rsidP="000B3C13">
      <w:pPr>
        <w:pStyle w:val="Corpotesto"/>
        <w:spacing w:before="87" w:line="276" w:lineRule="auto"/>
        <w:ind w:right="109"/>
        <w:jc w:val="both"/>
        <w:rPr>
          <w:lang w:val="it-IT"/>
        </w:rPr>
      </w:pPr>
    </w:p>
    <w:sectPr w:rsidR="001C7C54" w:rsidRPr="0055678C">
      <w:headerReference w:type="default" r:id="rId44"/>
      <w:footerReference w:type="default" r:id="rId45"/>
      <w:type w:val="continuous"/>
      <w:pgSz w:w="11910" w:h="16850"/>
      <w:pgMar w:top="0" w:right="660" w:bottom="0" w:left="9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24C6E" w16cex:dateUtc="2023-04-13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42EA42" w16cid:durableId="27E24C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412E9" w14:textId="77777777" w:rsidR="00FD1B5A" w:rsidRDefault="00FD1B5A" w:rsidP="00617E11">
      <w:r>
        <w:separator/>
      </w:r>
    </w:p>
  </w:endnote>
  <w:endnote w:type="continuationSeparator" w:id="0">
    <w:p w14:paraId="323E752A" w14:textId="77777777" w:rsidR="00FD1B5A" w:rsidRDefault="00FD1B5A" w:rsidP="0061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2253B" w14:textId="77777777" w:rsidR="00617E11" w:rsidRDefault="00617E11" w:rsidP="00617E11">
    <w:pPr>
      <w:pStyle w:val="Corpotesto"/>
      <w:spacing w:before="5"/>
      <w:rPr>
        <w:rFonts w:ascii="Tahoma"/>
        <w:sz w:val="14"/>
      </w:rPr>
    </w:pPr>
  </w:p>
  <w:p w14:paraId="3CAB3D52" w14:textId="39EC6F77" w:rsidR="00617E11" w:rsidRDefault="00617E11" w:rsidP="00617E11">
    <w:pPr>
      <w:pStyle w:val="Corpotesto"/>
      <w:ind w:left="-290"/>
      <w:rPr>
        <w:rFonts w:ascii="Tahoma"/>
        <w:sz w:val="20"/>
      </w:rPr>
    </w:pPr>
    <w:r>
      <w:rPr>
        <w:rFonts w:ascii="Tahoma"/>
        <w:noProof/>
        <w:sz w:val="20"/>
        <w:lang w:val="it-IT" w:eastAsia="it-IT"/>
      </w:rPr>
      <mc:AlternateContent>
        <mc:Choice Requires="wpg">
          <w:drawing>
            <wp:inline distT="0" distB="0" distL="0" distR="0" wp14:anchorId="3E3BDF73" wp14:editId="35D01C08">
              <wp:extent cx="6689090" cy="553085"/>
              <wp:effectExtent l="0" t="0" r="0" b="0"/>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553085"/>
                        <a:chOff x="0" y="0"/>
                        <a:chExt cx="10534" cy="871"/>
                      </a:xfrm>
                    </wpg:grpSpPr>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3"/>
                      <wps:cNvSpPr>
                        <a:spLocks/>
                      </wps:cNvSpPr>
                      <wps:spPr bwMode="auto">
                        <a:xfrm>
                          <a:off x="335" y="478"/>
                          <a:ext cx="10199" cy="317"/>
                        </a:xfrm>
                        <a:custGeom>
                          <a:avLst/>
                          <a:gdLst>
                            <a:gd name="T0" fmla="+- 0 10534 335"/>
                            <a:gd name="T1" fmla="*/ T0 w 10199"/>
                            <a:gd name="T2" fmla="+- 0 479 479"/>
                            <a:gd name="T3" fmla="*/ 479 h 317"/>
                            <a:gd name="T4" fmla="+- 0 6662 335"/>
                            <a:gd name="T5" fmla="*/ T4 w 10199"/>
                            <a:gd name="T6" fmla="+- 0 479 479"/>
                            <a:gd name="T7" fmla="*/ 479 h 317"/>
                            <a:gd name="T8" fmla="+- 0 6662 335"/>
                            <a:gd name="T9" fmla="*/ T8 w 10199"/>
                            <a:gd name="T10" fmla="+- 0 480 479"/>
                            <a:gd name="T11" fmla="*/ 480 h 317"/>
                            <a:gd name="T12" fmla="+- 0 4282 335"/>
                            <a:gd name="T13" fmla="*/ T12 w 10199"/>
                            <a:gd name="T14" fmla="+- 0 480 479"/>
                            <a:gd name="T15" fmla="*/ 480 h 317"/>
                            <a:gd name="T16" fmla="+- 0 4091 335"/>
                            <a:gd name="T17" fmla="*/ T16 w 10199"/>
                            <a:gd name="T18" fmla="+- 0 480 479"/>
                            <a:gd name="T19" fmla="*/ 480 h 317"/>
                            <a:gd name="T20" fmla="+- 0 411 335"/>
                            <a:gd name="T21" fmla="*/ T20 w 10199"/>
                            <a:gd name="T22" fmla="+- 0 480 479"/>
                            <a:gd name="T23" fmla="*/ 480 h 317"/>
                            <a:gd name="T24" fmla="+- 0 366 335"/>
                            <a:gd name="T25" fmla="*/ T24 w 10199"/>
                            <a:gd name="T26" fmla="+- 0 480 479"/>
                            <a:gd name="T27" fmla="*/ 480 h 317"/>
                            <a:gd name="T28" fmla="+- 0 335 335"/>
                            <a:gd name="T29" fmla="*/ T28 w 10199"/>
                            <a:gd name="T30" fmla="+- 0 480 479"/>
                            <a:gd name="T31" fmla="*/ 480 h 317"/>
                            <a:gd name="T32" fmla="+- 0 335 335"/>
                            <a:gd name="T33" fmla="*/ T32 w 10199"/>
                            <a:gd name="T34" fmla="+- 0 780 479"/>
                            <a:gd name="T35" fmla="*/ 780 h 317"/>
                            <a:gd name="T36" fmla="+- 0 366 335"/>
                            <a:gd name="T37" fmla="*/ T36 w 10199"/>
                            <a:gd name="T38" fmla="+- 0 780 479"/>
                            <a:gd name="T39" fmla="*/ 780 h 317"/>
                            <a:gd name="T40" fmla="+- 0 366 335"/>
                            <a:gd name="T41" fmla="*/ T40 w 10199"/>
                            <a:gd name="T42" fmla="+- 0 795 479"/>
                            <a:gd name="T43" fmla="*/ 795 h 317"/>
                            <a:gd name="T44" fmla="+- 0 4091 335"/>
                            <a:gd name="T45" fmla="*/ T44 w 10199"/>
                            <a:gd name="T46" fmla="+- 0 795 479"/>
                            <a:gd name="T47" fmla="*/ 795 h 317"/>
                            <a:gd name="T48" fmla="+- 0 4282 335"/>
                            <a:gd name="T49" fmla="*/ T48 w 10199"/>
                            <a:gd name="T50" fmla="+- 0 795 479"/>
                            <a:gd name="T51" fmla="*/ 795 h 317"/>
                            <a:gd name="T52" fmla="+- 0 7963 335"/>
                            <a:gd name="T53" fmla="*/ T52 w 10199"/>
                            <a:gd name="T54" fmla="+- 0 795 479"/>
                            <a:gd name="T55" fmla="*/ 795 h 317"/>
                            <a:gd name="T56" fmla="+- 0 7963 335"/>
                            <a:gd name="T57" fmla="*/ T56 w 10199"/>
                            <a:gd name="T58" fmla="+- 0 794 479"/>
                            <a:gd name="T59" fmla="*/ 794 h 317"/>
                            <a:gd name="T60" fmla="+- 0 10534 335"/>
                            <a:gd name="T61" fmla="*/ T60 w 10199"/>
                            <a:gd name="T62" fmla="+- 0 794 479"/>
                            <a:gd name="T63" fmla="*/ 794 h 317"/>
                            <a:gd name="T64" fmla="+- 0 10534 335"/>
                            <a:gd name="T65" fmla="*/ T64 w 10199"/>
                            <a:gd name="T66" fmla="+- 0 479 479"/>
                            <a:gd name="T67" fmla="*/ 47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99" h="317">
                              <a:moveTo>
                                <a:pt x="10199" y="0"/>
                              </a:moveTo>
                              <a:lnTo>
                                <a:pt x="6327" y="0"/>
                              </a:lnTo>
                              <a:lnTo>
                                <a:pt x="6327" y="1"/>
                              </a:lnTo>
                              <a:lnTo>
                                <a:pt x="3947" y="1"/>
                              </a:lnTo>
                              <a:lnTo>
                                <a:pt x="3756" y="1"/>
                              </a:lnTo>
                              <a:lnTo>
                                <a:pt x="76" y="1"/>
                              </a:lnTo>
                              <a:lnTo>
                                <a:pt x="31" y="1"/>
                              </a:lnTo>
                              <a:lnTo>
                                <a:pt x="0" y="1"/>
                              </a:lnTo>
                              <a:lnTo>
                                <a:pt x="0" y="301"/>
                              </a:lnTo>
                              <a:lnTo>
                                <a:pt x="31" y="301"/>
                              </a:lnTo>
                              <a:lnTo>
                                <a:pt x="31" y="316"/>
                              </a:lnTo>
                              <a:lnTo>
                                <a:pt x="3756" y="316"/>
                              </a:lnTo>
                              <a:lnTo>
                                <a:pt x="3947" y="316"/>
                              </a:lnTo>
                              <a:lnTo>
                                <a:pt x="7628" y="316"/>
                              </a:lnTo>
                              <a:lnTo>
                                <a:pt x="7628" y="315"/>
                              </a:lnTo>
                              <a:lnTo>
                                <a:pt x="10199" y="315"/>
                              </a:lnTo>
                              <a:lnTo>
                                <a:pt x="10199" y="0"/>
                              </a:lnTo>
                              <a:close/>
                            </a:path>
                          </a:pathLst>
                        </a:custGeom>
                        <a:solidFill>
                          <a:srgbClr val="ED9D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80A9E2" id="Grupo 7" o:spid="_x0000_s1026" style="width:526.7pt;height:43.55pt;mso-position-horizontal-relative:char;mso-position-vertical-relative:line" coordsize="10534,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">
                <v:imagedata r:id="rId2" o:title=""/>
              </v:shape>
              <v:shape id="Freeform 3" o:spid="_x0000_s1028" style="position:absolute;left:335;top:478;width:10199;height:317;visibility:visible;mso-wrap-style:square;v-text-anchor:top" coordsize="1019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" path="m10199,l6327,r,1l3947,1r-191,l76,1,31,1,,1,,301r31,l31,316r3725,l3947,316r3681,l7628,315r2571,l10199,xe" fillcolor="#ed9dab" stroked="f">
                <v:path arrowok="t" o:connecttype="custom" o:connectlocs="10199,479;6327,479;6327,480;3947,480;3756,480;76,480;31,480;0,480;0,780;31,780;31,795;3756,795;3947,795;7628,795;7628,794;10199,794;10199,479" o:connectangles="0,0,0,0,0,0,0,0,0,0,0,0,0,0,0,0,0"/>
              </v:shape>
              <w10:anchorlock/>
            </v:group>
          </w:pict>
        </mc:Fallback>
      </mc:AlternateContent>
    </w:r>
  </w:p>
  <w:p w14:paraId="2A60A7AF" w14:textId="5D209FF8" w:rsidR="00617E11" w:rsidRDefault="00617E11" w:rsidP="00617E11">
    <w:pPr>
      <w:pStyle w:val="Corpotesto"/>
      <w:spacing w:before="87" w:line="276" w:lineRule="auto"/>
      <w:ind w:left="2653" w:right="109"/>
      <w:jc w:val="both"/>
    </w:pPr>
    <w:r>
      <w:rPr>
        <w:noProof/>
        <w:lang w:val="it-IT" w:eastAsia="it-IT"/>
      </w:rPr>
      <w:drawing>
        <wp:anchor distT="0" distB="0" distL="0" distR="0" simplePos="0" relativeHeight="251658752" behindDoc="0" locked="0" layoutInCell="1" allowOverlap="1" wp14:anchorId="4205765D" wp14:editId="0BD025DE">
          <wp:simplePos x="0" y="0"/>
          <wp:positionH relativeFrom="page">
            <wp:posOffset>638867</wp:posOffset>
          </wp:positionH>
          <wp:positionV relativeFrom="paragraph">
            <wp:posOffset>59256</wp:posOffset>
          </wp:positionV>
          <wp:extent cx="1525279" cy="295522"/>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3" cstate="print"/>
                  <a:stretch>
                    <a:fillRect/>
                  </a:stretch>
                </pic:blipFill>
                <pic:spPr>
                  <a:xfrm>
                    <a:off x="0" y="0"/>
                    <a:ext cx="1525279" cy="295522"/>
                  </a:xfrm>
                  <a:prstGeom prst="rect">
                    <a:avLst/>
                  </a:prstGeom>
                </pic:spPr>
              </pic:pic>
            </a:graphicData>
          </a:graphic>
        </wp:anchor>
      </w:drawing>
    </w:r>
    <w:r>
      <w:t>"The European Commission support for the production of this publication does not constitute endorsement of the</w:t>
    </w:r>
    <w:r>
      <w:rPr>
        <w:spacing w:val="1"/>
      </w:rPr>
      <w:t xml:space="preserve"> </w:t>
    </w:r>
    <w:r>
      <w:t>contents which reflects the views only of the authors, and the Commission cannot be held responsible for any use</w:t>
    </w:r>
    <w:r>
      <w:rPr>
        <w:spacing w:val="1"/>
      </w:rPr>
      <w:t xml:space="preserve"> </w:t>
    </w:r>
    <w:r>
      <w:t>which</w:t>
    </w:r>
    <w:r>
      <w:rPr>
        <w:spacing w:val="-2"/>
      </w:rPr>
      <w:t xml:space="preserve"> </w:t>
    </w:r>
    <w:r>
      <w:t>may</w:t>
    </w:r>
    <w:r>
      <w:rPr>
        <w:spacing w:val="-1"/>
      </w:rPr>
      <w:t xml:space="preserve"> </w:t>
    </w:r>
    <w:r>
      <w:t>be</w:t>
    </w:r>
    <w:r>
      <w:rPr>
        <w:spacing w:val="-1"/>
      </w:rPr>
      <w:t xml:space="preserve"> </w:t>
    </w:r>
    <w:r>
      <w:t>made</w:t>
    </w:r>
    <w:r>
      <w:rPr>
        <w:spacing w:val="-1"/>
      </w:rPr>
      <w:t xml:space="preserve"> </w:t>
    </w:r>
    <w:r>
      <w:t>of</w:t>
    </w:r>
    <w:r>
      <w:rPr>
        <w:spacing w:val="-1"/>
      </w:rPr>
      <w:t xml:space="preserve"> </w:t>
    </w:r>
    <w:r>
      <w:t>the</w:t>
    </w:r>
    <w:r>
      <w:rPr>
        <w:spacing w:val="-1"/>
      </w:rPr>
      <w:t xml:space="preserve"> </w:t>
    </w:r>
    <w:r>
      <w:t>information</w:t>
    </w:r>
    <w:r>
      <w:rPr>
        <w:spacing w:val="-2"/>
      </w:rPr>
      <w:t xml:space="preserve"> </w:t>
    </w:r>
    <w:r>
      <w:t>contained</w:t>
    </w:r>
    <w:r>
      <w:rPr>
        <w:spacing w:val="-1"/>
      </w:rPr>
      <w:t xml:space="preserve"> </w:t>
    </w:r>
    <w:r>
      <w:t>therein."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FACC4" w14:textId="77777777" w:rsidR="00FD1B5A" w:rsidRDefault="00FD1B5A" w:rsidP="00617E11">
      <w:r>
        <w:separator/>
      </w:r>
    </w:p>
  </w:footnote>
  <w:footnote w:type="continuationSeparator" w:id="0">
    <w:p w14:paraId="7D07DC8C" w14:textId="77777777" w:rsidR="00FD1B5A" w:rsidRDefault="00FD1B5A" w:rsidP="00617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2BDCB" w14:textId="1B0E0033" w:rsidR="00617E11" w:rsidRDefault="00617E11" w:rsidP="00617E11">
    <w:pPr>
      <w:pStyle w:val="Corpotesto"/>
      <w:spacing w:before="9"/>
      <w:rPr>
        <w:rFonts w:ascii="Times New Roman"/>
        <w:sz w:val="10"/>
      </w:rPr>
    </w:pPr>
    <w:r>
      <w:rPr>
        <w:noProof/>
        <w:lang w:val="it-IT" w:eastAsia="it-IT"/>
      </w:rPr>
      <w:drawing>
        <wp:anchor distT="0" distB="0" distL="0" distR="0" simplePos="0" relativeHeight="251656704" behindDoc="0" locked="0" layoutInCell="1" allowOverlap="1" wp14:anchorId="065D1119" wp14:editId="11D362A5">
          <wp:simplePos x="0" y="0"/>
          <wp:positionH relativeFrom="page">
            <wp:posOffset>2748915</wp:posOffset>
          </wp:positionH>
          <wp:positionV relativeFrom="paragraph">
            <wp:posOffset>-38100</wp:posOffset>
          </wp:positionV>
          <wp:extent cx="2007991" cy="882015"/>
          <wp:effectExtent l="0" t="0" r="0" b="0"/>
          <wp:wrapTopAndBottom/>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007991" cy="882015"/>
                  </a:xfrm>
                  <a:prstGeom prst="rect">
                    <a:avLst/>
                  </a:prstGeom>
                </pic:spPr>
              </pic:pic>
            </a:graphicData>
          </a:graphic>
        </wp:anchor>
      </w:drawing>
    </w:r>
    <w:r>
      <w:rPr>
        <w:rFonts w:ascii="Times New Roman"/>
        <w:noProof/>
        <w:sz w:val="20"/>
        <w:lang w:val="it-IT" w:eastAsia="it-IT"/>
      </w:rPr>
      <w:drawing>
        <wp:anchor distT="0" distB="0" distL="114300" distR="114300" simplePos="0" relativeHeight="251657728" behindDoc="0" locked="0" layoutInCell="1" allowOverlap="1" wp14:anchorId="76A58FFD" wp14:editId="757C1F77">
          <wp:simplePos x="0" y="0"/>
          <wp:positionH relativeFrom="column">
            <wp:posOffset>-182880</wp:posOffset>
          </wp:positionH>
          <wp:positionV relativeFrom="paragraph">
            <wp:posOffset>-441960</wp:posOffset>
          </wp:positionV>
          <wp:extent cx="302770" cy="360045"/>
          <wp:effectExtent l="0" t="0" r="2540" b="1905"/>
          <wp:wrapSquare wrapText="bothSides"/>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770" cy="360045"/>
                  </a:xfrm>
                  <a:prstGeom prst="rect">
                    <a:avLst/>
                  </a:prstGeom>
                </pic:spPr>
              </pic:pic>
            </a:graphicData>
          </a:graphic>
        </wp:anchor>
      </w:drawing>
    </w:r>
  </w:p>
  <w:p w14:paraId="50AEB76C" w14:textId="1D5D1A7F" w:rsidR="00617E11" w:rsidRDefault="00617E11" w:rsidP="00617E11">
    <w:pPr>
      <w:pStyle w:val="Titolo"/>
      <w:rPr>
        <w:color w:val="737373"/>
        <w:w w:val="110"/>
      </w:rPr>
    </w:pPr>
  </w:p>
  <w:p w14:paraId="0DD1C9C2" w14:textId="77777777" w:rsidR="00617E11" w:rsidRDefault="00617E11" w:rsidP="00617E11">
    <w:pPr>
      <w:pStyle w:val="Titolo"/>
      <w:rPr>
        <w:color w:val="737373"/>
        <w:w w:val="110"/>
      </w:rPr>
    </w:pPr>
  </w:p>
  <w:p w14:paraId="1413EC03" w14:textId="6E86D8CD" w:rsidR="00617E11" w:rsidRDefault="00617E11" w:rsidP="00617E11">
    <w:pPr>
      <w:pStyle w:val="Titolo"/>
      <w:rPr>
        <w:color w:val="737373"/>
        <w:w w:val="110"/>
      </w:rPr>
    </w:pPr>
  </w:p>
  <w:p w14:paraId="463820CA" w14:textId="77777777" w:rsidR="00617E11" w:rsidRDefault="00617E11" w:rsidP="00617E11">
    <w:pPr>
      <w:pStyle w:val="Titolo"/>
      <w:rPr>
        <w:color w:val="737373"/>
        <w:w w:val="110"/>
      </w:rPr>
    </w:pPr>
  </w:p>
  <w:p w14:paraId="25C80B0F" w14:textId="2B7DCC50" w:rsidR="00617E11" w:rsidRDefault="00617E11" w:rsidP="00617E11">
    <w:pPr>
      <w:pStyle w:val="Titolo"/>
    </w:pPr>
    <w:r>
      <w:rPr>
        <w:color w:val="737373"/>
        <w:w w:val="110"/>
      </w:rPr>
      <w:t>just-training.eu</w:t>
    </w:r>
  </w:p>
  <w:p w14:paraId="2BAFF8B3" w14:textId="578B6E29" w:rsidR="00617E11" w:rsidRDefault="00617E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B24D4"/>
    <w:multiLevelType w:val="hybridMultilevel"/>
    <w:tmpl w:val="73DC2AA8"/>
    <w:lvl w:ilvl="0" w:tplc="041B0017">
      <w:start w:val="1"/>
      <w:numFmt w:val="lowerLetter"/>
      <w:lvlText w:val="%1)"/>
      <w:lvlJc w:val="left"/>
      <w:pPr>
        <w:ind w:left="360" w:hanging="360"/>
      </w:p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 w15:restartNumberingAfterBreak="0">
    <w:nsid w:val="25C002C8"/>
    <w:multiLevelType w:val="hybridMultilevel"/>
    <w:tmpl w:val="D6E4805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2CDC24D9"/>
    <w:multiLevelType w:val="hybridMultilevel"/>
    <w:tmpl w:val="D7DA660E"/>
    <w:lvl w:ilvl="0" w:tplc="041B0017">
      <w:start w:val="1"/>
      <w:numFmt w:val="lowerLetter"/>
      <w:lvlText w:val="%1)"/>
      <w:lvlJc w:val="left"/>
      <w:pPr>
        <w:ind w:left="360" w:hanging="360"/>
      </w:p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 w15:restartNumberingAfterBreak="0">
    <w:nsid w:val="31E72937"/>
    <w:multiLevelType w:val="hybridMultilevel"/>
    <w:tmpl w:val="B49E98CE"/>
    <w:lvl w:ilvl="0" w:tplc="041B0017">
      <w:start w:val="1"/>
      <w:numFmt w:val="lowerLetter"/>
      <w:lvlText w:val="%1)"/>
      <w:lvlJc w:val="left"/>
      <w:pPr>
        <w:ind w:left="-232" w:hanging="360"/>
      </w:pPr>
    </w:lvl>
    <w:lvl w:ilvl="1" w:tplc="041B0019" w:tentative="1">
      <w:start w:val="1"/>
      <w:numFmt w:val="lowerLetter"/>
      <w:lvlText w:val="%2."/>
      <w:lvlJc w:val="left"/>
      <w:pPr>
        <w:ind w:left="488" w:hanging="360"/>
      </w:pPr>
    </w:lvl>
    <w:lvl w:ilvl="2" w:tplc="041B001B" w:tentative="1">
      <w:start w:val="1"/>
      <w:numFmt w:val="lowerRoman"/>
      <w:lvlText w:val="%3."/>
      <w:lvlJc w:val="right"/>
      <w:pPr>
        <w:ind w:left="1208" w:hanging="180"/>
      </w:pPr>
    </w:lvl>
    <w:lvl w:ilvl="3" w:tplc="041B000F" w:tentative="1">
      <w:start w:val="1"/>
      <w:numFmt w:val="decimal"/>
      <w:lvlText w:val="%4."/>
      <w:lvlJc w:val="left"/>
      <w:pPr>
        <w:ind w:left="1928" w:hanging="360"/>
      </w:pPr>
    </w:lvl>
    <w:lvl w:ilvl="4" w:tplc="041B0019" w:tentative="1">
      <w:start w:val="1"/>
      <w:numFmt w:val="lowerLetter"/>
      <w:lvlText w:val="%5."/>
      <w:lvlJc w:val="left"/>
      <w:pPr>
        <w:ind w:left="2648" w:hanging="360"/>
      </w:pPr>
    </w:lvl>
    <w:lvl w:ilvl="5" w:tplc="041B001B" w:tentative="1">
      <w:start w:val="1"/>
      <w:numFmt w:val="lowerRoman"/>
      <w:lvlText w:val="%6."/>
      <w:lvlJc w:val="right"/>
      <w:pPr>
        <w:ind w:left="3368" w:hanging="180"/>
      </w:pPr>
    </w:lvl>
    <w:lvl w:ilvl="6" w:tplc="041B000F" w:tentative="1">
      <w:start w:val="1"/>
      <w:numFmt w:val="decimal"/>
      <w:lvlText w:val="%7."/>
      <w:lvlJc w:val="left"/>
      <w:pPr>
        <w:ind w:left="4088" w:hanging="360"/>
      </w:pPr>
    </w:lvl>
    <w:lvl w:ilvl="7" w:tplc="041B0019" w:tentative="1">
      <w:start w:val="1"/>
      <w:numFmt w:val="lowerLetter"/>
      <w:lvlText w:val="%8."/>
      <w:lvlJc w:val="left"/>
      <w:pPr>
        <w:ind w:left="4808" w:hanging="360"/>
      </w:pPr>
    </w:lvl>
    <w:lvl w:ilvl="8" w:tplc="041B001B" w:tentative="1">
      <w:start w:val="1"/>
      <w:numFmt w:val="lowerRoman"/>
      <w:lvlText w:val="%9."/>
      <w:lvlJc w:val="right"/>
      <w:pPr>
        <w:ind w:left="5528" w:hanging="180"/>
      </w:pPr>
    </w:lvl>
  </w:abstractNum>
  <w:abstractNum w:abstractNumId="4" w15:restartNumberingAfterBreak="0">
    <w:nsid w:val="34310A56"/>
    <w:multiLevelType w:val="hybridMultilevel"/>
    <w:tmpl w:val="6F404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C52096"/>
    <w:multiLevelType w:val="hybridMultilevel"/>
    <w:tmpl w:val="90A6DA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3276EE9"/>
    <w:multiLevelType w:val="hybridMultilevel"/>
    <w:tmpl w:val="37623D4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0942D3"/>
    <w:multiLevelType w:val="hybridMultilevel"/>
    <w:tmpl w:val="C32E4A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8A81CC1"/>
    <w:multiLevelType w:val="hybridMultilevel"/>
    <w:tmpl w:val="99749E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80E2F"/>
    <w:multiLevelType w:val="hybridMultilevel"/>
    <w:tmpl w:val="A14A36A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13626E"/>
    <w:multiLevelType w:val="hybridMultilevel"/>
    <w:tmpl w:val="AFB087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FD6B37"/>
    <w:multiLevelType w:val="hybridMultilevel"/>
    <w:tmpl w:val="86BC5C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39D043F"/>
    <w:multiLevelType w:val="hybridMultilevel"/>
    <w:tmpl w:val="3CDE8360"/>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13" w15:restartNumberingAfterBreak="0">
    <w:nsid w:val="566700FB"/>
    <w:multiLevelType w:val="hybridMultilevel"/>
    <w:tmpl w:val="1842DE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9D76757"/>
    <w:multiLevelType w:val="hybridMultilevel"/>
    <w:tmpl w:val="8AA696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B231525"/>
    <w:multiLevelType w:val="hybridMultilevel"/>
    <w:tmpl w:val="0E9007D6"/>
    <w:lvl w:ilvl="0" w:tplc="1AB6014E">
      <w:start w:val="1"/>
      <w:numFmt w:val="lowerLetter"/>
      <w:lvlText w:val="%1)"/>
      <w:lvlJc w:val="left"/>
      <w:pPr>
        <w:ind w:left="360" w:hanging="360"/>
      </w:pPr>
      <w:rPr>
        <w:b w:val="0"/>
        <w:bCs w:val="0"/>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6" w15:restartNumberingAfterBreak="0">
    <w:nsid w:val="63F8625B"/>
    <w:multiLevelType w:val="hybridMultilevel"/>
    <w:tmpl w:val="D04ED9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88E41C1"/>
    <w:multiLevelType w:val="hybridMultilevel"/>
    <w:tmpl w:val="44CEE48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78DE2691"/>
    <w:multiLevelType w:val="hybridMultilevel"/>
    <w:tmpl w:val="97C4CB8A"/>
    <w:lvl w:ilvl="0" w:tplc="041B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FB2654"/>
    <w:multiLevelType w:val="hybridMultilevel"/>
    <w:tmpl w:val="01A21E28"/>
    <w:lvl w:ilvl="0" w:tplc="041B0017">
      <w:start w:val="1"/>
      <w:numFmt w:val="lowerLetter"/>
      <w:lvlText w:val="%1)"/>
      <w:lvlJc w:val="left"/>
      <w:pPr>
        <w:ind w:left="360" w:hanging="360"/>
      </w:p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num w:numId="1">
    <w:abstractNumId w:val="4"/>
  </w:num>
  <w:num w:numId="2">
    <w:abstractNumId w:val="3"/>
  </w:num>
  <w:num w:numId="3">
    <w:abstractNumId w:val="17"/>
  </w:num>
  <w:num w:numId="4">
    <w:abstractNumId w:val="5"/>
  </w:num>
  <w:num w:numId="5">
    <w:abstractNumId w:val="14"/>
  </w:num>
  <w:num w:numId="6">
    <w:abstractNumId w:val="10"/>
  </w:num>
  <w:num w:numId="7">
    <w:abstractNumId w:val="9"/>
  </w:num>
  <w:num w:numId="8">
    <w:abstractNumId w:val="6"/>
  </w:num>
  <w:num w:numId="9">
    <w:abstractNumId w:val="2"/>
  </w:num>
  <w:num w:numId="10">
    <w:abstractNumId w:val="19"/>
  </w:num>
  <w:num w:numId="11">
    <w:abstractNumId w:val="0"/>
  </w:num>
  <w:num w:numId="12">
    <w:abstractNumId w:val="15"/>
  </w:num>
  <w:num w:numId="13">
    <w:abstractNumId w:val="1"/>
  </w:num>
  <w:num w:numId="14">
    <w:abstractNumId w:val="16"/>
  </w:num>
  <w:num w:numId="15">
    <w:abstractNumId w:val="12"/>
  </w:num>
  <w:num w:numId="16">
    <w:abstractNumId w:val="7"/>
  </w:num>
  <w:num w:numId="17">
    <w:abstractNumId w:val="11"/>
  </w:num>
  <w:num w:numId="18">
    <w:abstractNumId w:val="13"/>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54"/>
    <w:rsid w:val="00045988"/>
    <w:rsid w:val="0004664E"/>
    <w:rsid w:val="00085C9B"/>
    <w:rsid w:val="000A1C29"/>
    <w:rsid w:val="000A695B"/>
    <w:rsid w:val="000B3C13"/>
    <w:rsid w:val="000D7958"/>
    <w:rsid w:val="000F06A4"/>
    <w:rsid w:val="00105CEC"/>
    <w:rsid w:val="00137890"/>
    <w:rsid w:val="00172DA1"/>
    <w:rsid w:val="00193B33"/>
    <w:rsid w:val="00194C7E"/>
    <w:rsid w:val="001C7C54"/>
    <w:rsid w:val="0020658E"/>
    <w:rsid w:val="00255656"/>
    <w:rsid w:val="0025644A"/>
    <w:rsid w:val="0029598E"/>
    <w:rsid w:val="002B6E26"/>
    <w:rsid w:val="002E5495"/>
    <w:rsid w:val="00302FDD"/>
    <w:rsid w:val="00345744"/>
    <w:rsid w:val="003469C3"/>
    <w:rsid w:val="003729F3"/>
    <w:rsid w:val="003A3DA9"/>
    <w:rsid w:val="003F10B1"/>
    <w:rsid w:val="00467B7C"/>
    <w:rsid w:val="004E7BA0"/>
    <w:rsid w:val="005104DB"/>
    <w:rsid w:val="005532D2"/>
    <w:rsid w:val="0055678C"/>
    <w:rsid w:val="005B0FB7"/>
    <w:rsid w:val="005B1461"/>
    <w:rsid w:val="005B44FF"/>
    <w:rsid w:val="005F5FBF"/>
    <w:rsid w:val="00601875"/>
    <w:rsid w:val="00617E11"/>
    <w:rsid w:val="00621E11"/>
    <w:rsid w:val="006741EF"/>
    <w:rsid w:val="00692951"/>
    <w:rsid w:val="006D2971"/>
    <w:rsid w:val="006E3009"/>
    <w:rsid w:val="00767C8B"/>
    <w:rsid w:val="00777879"/>
    <w:rsid w:val="007E3ABC"/>
    <w:rsid w:val="008238F3"/>
    <w:rsid w:val="0082727A"/>
    <w:rsid w:val="0083044F"/>
    <w:rsid w:val="00845EFE"/>
    <w:rsid w:val="00856883"/>
    <w:rsid w:val="008B5740"/>
    <w:rsid w:val="00903117"/>
    <w:rsid w:val="009A457E"/>
    <w:rsid w:val="009D1686"/>
    <w:rsid w:val="00A22FCC"/>
    <w:rsid w:val="00A857F4"/>
    <w:rsid w:val="00B17FE2"/>
    <w:rsid w:val="00B51AD8"/>
    <w:rsid w:val="00BA4B1F"/>
    <w:rsid w:val="00BA5889"/>
    <w:rsid w:val="00BA6855"/>
    <w:rsid w:val="00BD6EF2"/>
    <w:rsid w:val="00BF0B75"/>
    <w:rsid w:val="00C05BFE"/>
    <w:rsid w:val="00C34470"/>
    <w:rsid w:val="00C34886"/>
    <w:rsid w:val="00C74E03"/>
    <w:rsid w:val="00CA6D12"/>
    <w:rsid w:val="00D14ACD"/>
    <w:rsid w:val="00D643BC"/>
    <w:rsid w:val="00DC0AE5"/>
    <w:rsid w:val="00DC6185"/>
    <w:rsid w:val="00DE417B"/>
    <w:rsid w:val="00DE5329"/>
    <w:rsid w:val="00DE6164"/>
    <w:rsid w:val="00DF58A1"/>
    <w:rsid w:val="00E51915"/>
    <w:rsid w:val="00E556B0"/>
    <w:rsid w:val="00E57121"/>
    <w:rsid w:val="00E627C5"/>
    <w:rsid w:val="00E82E62"/>
    <w:rsid w:val="00E910D2"/>
    <w:rsid w:val="00EA7EA9"/>
    <w:rsid w:val="00EB0ADD"/>
    <w:rsid w:val="00EC7209"/>
    <w:rsid w:val="00ED3723"/>
    <w:rsid w:val="00F1420A"/>
    <w:rsid w:val="00F40811"/>
    <w:rsid w:val="00F52001"/>
    <w:rsid w:val="00F74477"/>
    <w:rsid w:val="00FD1B5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729A2"/>
  <w15:docId w15:val="{4AC9D8D7-9D7E-4E35-A48B-DB64AC84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MT" w:eastAsia="Arial MT" w:hAnsi="Arial MT" w:cs="Arial M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5"/>
      <w:szCs w:val="15"/>
    </w:rPr>
  </w:style>
  <w:style w:type="paragraph" w:styleId="Titolo">
    <w:name w:val="Title"/>
    <w:basedOn w:val="Normale"/>
    <w:uiPriority w:val="10"/>
    <w:qFormat/>
    <w:pPr>
      <w:spacing w:before="135"/>
      <w:ind w:left="4448" w:right="4680"/>
      <w:jc w:val="center"/>
    </w:pPr>
    <w:rPr>
      <w:rFonts w:ascii="Tahoma" w:eastAsia="Tahoma" w:hAnsi="Tahoma" w:cs="Tahoma"/>
      <w:sz w:val="16"/>
      <w:szCs w:val="16"/>
    </w:rPr>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17E11"/>
    <w:pPr>
      <w:tabs>
        <w:tab w:val="center" w:pos="4252"/>
        <w:tab w:val="right" w:pos="8504"/>
      </w:tabs>
    </w:pPr>
  </w:style>
  <w:style w:type="character" w:customStyle="1" w:styleId="IntestazioneCarattere">
    <w:name w:val="Intestazione Carattere"/>
    <w:basedOn w:val="Carpredefinitoparagrafo"/>
    <w:link w:val="Intestazione"/>
    <w:uiPriority w:val="99"/>
    <w:rsid w:val="00617E11"/>
    <w:rPr>
      <w:rFonts w:ascii="Arial MT" w:eastAsia="Arial MT" w:hAnsi="Arial MT" w:cs="Arial MT"/>
    </w:rPr>
  </w:style>
  <w:style w:type="paragraph" w:styleId="Pidipagina">
    <w:name w:val="footer"/>
    <w:basedOn w:val="Normale"/>
    <w:link w:val="PidipaginaCarattere"/>
    <w:uiPriority w:val="99"/>
    <w:unhideWhenUsed/>
    <w:rsid w:val="00617E11"/>
    <w:pPr>
      <w:tabs>
        <w:tab w:val="center" w:pos="4252"/>
        <w:tab w:val="right" w:pos="8504"/>
      </w:tabs>
    </w:pPr>
  </w:style>
  <w:style w:type="character" w:customStyle="1" w:styleId="PidipaginaCarattere">
    <w:name w:val="Piè di pagina Carattere"/>
    <w:basedOn w:val="Carpredefinitoparagrafo"/>
    <w:link w:val="Pidipagina"/>
    <w:uiPriority w:val="99"/>
    <w:rsid w:val="00617E11"/>
    <w:rPr>
      <w:rFonts w:ascii="Arial MT" w:eastAsia="Arial MT" w:hAnsi="Arial MT" w:cs="Arial MT"/>
    </w:rPr>
  </w:style>
  <w:style w:type="table" w:styleId="Grigliatabella">
    <w:name w:val="Table Grid"/>
    <w:basedOn w:val="Tabellanormale"/>
    <w:uiPriority w:val="39"/>
    <w:rsid w:val="00D14ACD"/>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A4B1F"/>
    <w:rPr>
      <w:color w:val="0000FF" w:themeColor="hyperlink"/>
      <w:u w:val="single"/>
    </w:rPr>
  </w:style>
  <w:style w:type="character" w:customStyle="1" w:styleId="UnresolvedMention">
    <w:name w:val="Unresolved Mention"/>
    <w:basedOn w:val="Carpredefinitoparagrafo"/>
    <w:uiPriority w:val="99"/>
    <w:semiHidden/>
    <w:unhideWhenUsed/>
    <w:rsid w:val="00BA4B1F"/>
    <w:rPr>
      <w:color w:val="605E5C"/>
      <w:shd w:val="clear" w:color="auto" w:fill="E1DFDD"/>
    </w:rPr>
  </w:style>
  <w:style w:type="character" w:styleId="Rimandocommento">
    <w:name w:val="annotation reference"/>
    <w:basedOn w:val="Carpredefinitoparagrafo"/>
    <w:uiPriority w:val="99"/>
    <w:semiHidden/>
    <w:unhideWhenUsed/>
    <w:rsid w:val="000D7958"/>
    <w:rPr>
      <w:sz w:val="16"/>
      <w:szCs w:val="16"/>
    </w:rPr>
  </w:style>
  <w:style w:type="paragraph" w:styleId="Testocommento">
    <w:name w:val="annotation text"/>
    <w:basedOn w:val="Normale"/>
    <w:link w:val="TestocommentoCarattere"/>
    <w:uiPriority w:val="99"/>
    <w:unhideWhenUsed/>
    <w:rsid w:val="000D7958"/>
    <w:rPr>
      <w:sz w:val="20"/>
      <w:szCs w:val="20"/>
    </w:rPr>
  </w:style>
  <w:style w:type="character" w:customStyle="1" w:styleId="TestocommentoCarattere">
    <w:name w:val="Testo commento Carattere"/>
    <w:basedOn w:val="Carpredefinitoparagrafo"/>
    <w:link w:val="Testocommento"/>
    <w:uiPriority w:val="99"/>
    <w:rsid w:val="000D7958"/>
    <w:rPr>
      <w:rFonts w:ascii="Arial MT" w:eastAsia="Arial MT" w:hAnsi="Arial MT" w:cs="Arial MT"/>
      <w:sz w:val="20"/>
      <w:szCs w:val="20"/>
    </w:rPr>
  </w:style>
  <w:style w:type="paragraph" w:styleId="Soggettocommento">
    <w:name w:val="annotation subject"/>
    <w:basedOn w:val="Testocommento"/>
    <w:next w:val="Testocommento"/>
    <w:link w:val="SoggettocommentoCarattere"/>
    <w:uiPriority w:val="99"/>
    <w:semiHidden/>
    <w:unhideWhenUsed/>
    <w:rsid w:val="000D7958"/>
    <w:rPr>
      <w:b/>
      <w:bCs/>
    </w:rPr>
  </w:style>
  <w:style w:type="character" w:customStyle="1" w:styleId="SoggettocommentoCarattere">
    <w:name w:val="Soggetto commento Carattere"/>
    <w:basedOn w:val="TestocommentoCarattere"/>
    <w:link w:val="Soggettocommento"/>
    <w:uiPriority w:val="99"/>
    <w:semiHidden/>
    <w:rsid w:val="000D7958"/>
    <w:rPr>
      <w:rFonts w:ascii="Arial MT" w:eastAsia="Arial MT" w:hAnsi="Arial MT" w:cs="Arial MT"/>
      <w:b/>
      <w:bCs/>
      <w:sz w:val="20"/>
      <w:szCs w:val="20"/>
    </w:rPr>
  </w:style>
  <w:style w:type="paragraph" w:styleId="Testofumetto">
    <w:name w:val="Balloon Text"/>
    <w:basedOn w:val="Normale"/>
    <w:link w:val="TestofumettoCarattere"/>
    <w:uiPriority w:val="99"/>
    <w:semiHidden/>
    <w:unhideWhenUsed/>
    <w:rsid w:val="00553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32D2"/>
    <w:rPr>
      <w:rFonts w:ascii="Segoe UI" w:eastAsia="Arial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28727">
      <w:bodyDiv w:val="1"/>
      <w:marLeft w:val="0"/>
      <w:marRight w:val="0"/>
      <w:marTop w:val="0"/>
      <w:marBottom w:val="0"/>
      <w:divBdr>
        <w:top w:val="none" w:sz="0" w:space="0" w:color="auto"/>
        <w:left w:val="none" w:sz="0" w:space="0" w:color="auto"/>
        <w:bottom w:val="none" w:sz="0" w:space="0" w:color="auto"/>
        <w:right w:val="none" w:sz="0" w:space="0" w:color="auto"/>
      </w:divBdr>
    </w:div>
    <w:div w:id="1309018128">
      <w:bodyDiv w:val="1"/>
      <w:marLeft w:val="0"/>
      <w:marRight w:val="0"/>
      <w:marTop w:val="0"/>
      <w:marBottom w:val="0"/>
      <w:divBdr>
        <w:top w:val="none" w:sz="0" w:space="0" w:color="auto"/>
        <w:left w:val="none" w:sz="0" w:space="0" w:color="auto"/>
        <w:bottom w:val="none" w:sz="0" w:space="0" w:color="auto"/>
        <w:right w:val="none" w:sz="0" w:space="0" w:color="auto"/>
      </w:divBdr>
    </w:div>
    <w:div w:id="1725254038">
      <w:bodyDiv w:val="1"/>
      <w:marLeft w:val="0"/>
      <w:marRight w:val="0"/>
      <w:marTop w:val="0"/>
      <w:marBottom w:val="0"/>
      <w:divBdr>
        <w:top w:val="none" w:sz="0" w:space="0" w:color="auto"/>
        <w:left w:val="none" w:sz="0" w:space="0" w:color="auto"/>
        <w:bottom w:val="none" w:sz="0" w:space="0" w:color="auto"/>
        <w:right w:val="none" w:sz="0" w:space="0" w:color="auto"/>
      </w:divBdr>
    </w:div>
    <w:div w:id="1781994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xLkC-ODKQSc&amp;ab_channel=TheArtofImprovement" TargetMode="External"/><Relationship Id="rId18" Type="http://schemas.openxmlformats.org/officeDocument/2006/relationships/hyperlink" Target="https://www.psychologytoday.com/us/blog/thoughts-thinking/201904/12-important-dispositions-critical-thinking" TargetMode="External"/><Relationship Id="rId26" Type="http://schemas.openxmlformats.org/officeDocument/2006/relationships/hyperlink" Target="https://www.highspeedtraining.co.uk/hub/why-is-continuous-learning-important/" TargetMode="External"/><Relationship Id="rId39" Type="http://schemas.openxmlformats.org/officeDocument/2006/relationships/hyperlink" Target="https://www.youtube.com/watch?v=KtsCD4RQiLU" TargetMode="External"/><Relationship Id="rId3" Type="http://schemas.openxmlformats.org/officeDocument/2006/relationships/settings" Target="settings.xml"/><Relationship Id="rId21" Type="http://schemas.openxmlformats.org/officeDocument/2006/relationships/hyperlink" Target="https://link.springer.com/article/10.1007/s10699-015-9409-z" TargetMode="External"/><Relationship Id="rId34" Type="http://schemas.openxmlformats.org/officeDocument/2006/relationships/hyperlink" Target="https://www.youtube.com/watch?v=46CYtwXH_aE" TargetMode="External"/><Relationship Id="rId42" Type="http://schemas.openxmlformats.org/officeDocument/2006/relationships/hyperlink" Target="https://www.youtube.com/watch?v=wixEGpznyG8" TargetMode="External"/><Relationship Id="rId47" Type="http://schemas.openxmlformats.org/officeDocument/2006/relationships/theme" Target="theme/theme1.xml"/><Relationship Id="rId7" Type="http://schemas.openxmlformats.org/officeDocument/2006/relationships/hyperlink" Target="https://www.youtube.com/watch?v=BKfCUY_8-z0&amp;ab_channel=Challenge.Innovate.Grow:LearnerCentre" TargetMode="External"/><Relationship Id="rId12" Type="http://schemas.openxmlformats.org/officeDocument/2006/relationships/hyperlink" Target="https://www.youtube.com/watch?v=wixEGpznyG8&amp;ab_channel=AshleyKaster" TargetMode="External"/><Relationship Id="rId17" Type="http://schemas.openxmlformats.org/officeDocument/2006/relationships/hyperlink" Target="https://www.berkeleywellbeing.com/adaptability.html" TargetMode="External"/><Relationship Id="rId25" Type="http://schemas.openxmlformats.org/officeDocument/2006/relationships/hyperlink" Target="https://www.linkedin.com/pulse/7-reasons-why-continuous-learning-important-amit-nagpal/" TargetMode="External"/><Relationship Id="rId33" Type="http://schemas.openxmlformats.org/officeDocument/2006/relationships/hyperlink" Target="https://www.youtube.com/watch?v=DbjZEDR5EXI" TargetMode="External"/><Relationship Id="rId38" Type="http://schemas.openxmlformats.org/officeDocument/2006/relationships/hyperlink" Target="https://www.youtube.com/watch?v=4hu-8yPo8P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ana.com/resources/workplace-adaptability-skills" TargetMode="External"/><Relationship Id="rId20" Type="http://schemas.openxmlformats.org/officeDocument/2006/relationships/hyperlink" Target="https://www.psychologytoday.com/us/blog/thoughts-thinking/201904/open-mindedness-and-skepticism-in-critical-thinking" TargetMode="External"/><Relationship Id="rId29" Type="http://schemas.openxmlformats.org/officeDocument/2006/relationships/hyperlink" Target="https://www.dashe.com/blog/motivation/inspiring-learning-quotes/" TargetMode="External"/><Relationship Id="rId41" Type="http://schemas.openxmlformats.org/officeDocument/2006/relationships/hyperlink" Target="https://www.youtube.com/watch?v=CyEBdF7qD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yEBdF7qDFo&amp;ab_channel=UshaKelleymaharaj" TargetMode="External"/><Relationship Id="rId24" Type="http://schemas.openxmlformats.org/officeDocument/2006/relationships/hyperlink" Target="https://www.dashe.com/blog/motivation/inspiring-learning-quotes/" TargetMode="External"/><Relationship Id="rId32" Type="http://schemas.openxmlformats.org/officeDocument/2006/relationships/hyperlink" Target="https://www.edutopia.org/video/3-ways-to-make-learning-stick-with-better-note-taking" TargetMode="External"/><Relationship Id="rId37" Type="http://schemas.openxmlformats.org/officeDocument/2006/relationships/hyperlink" Target="https://www.youtube.com/watch?v=BKfCUY_8-z0" TargetMode="External"/><Relationship Id="rId40" Type="http://schemas.openxmlformats.org/officeDocument/2006/relationships/hyperlink" Target="https://www.youtube.com/watch?v=IX0rxQ_1K0w"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ndeed.com/career-advice/career-development/adaptability-in-the-workplace" TargetMode="External"/><Relationship Id="rId23" Type="http://schemas.openxmlformats.org/officeDocument/2006/relationships/hyperlink" Target="https://theifactory.com/news/gaining-wisdom-from-data/" TargetMode="External"/><Relationship Id="rId28" Type="http://schemas.openxmlformats.org/officeDocument/2006/relationships/hyperlink" Target="https://www.indeed.com/career-advice/career-development/benefits-of-continuous-learning-at-work" TargetMode="External"/><Relationship Id="rId36" Type="http://schemas.openxmlformats.org/officeDocument/2006/relationships/hyperlink" Target="https://www.youtube.com/watch?v=cqRoGpSGFwk&amp;ab_channel=TheArtofImprovement" TargetMode="External"/><Relationship Id="rId49" Type="http://schemas.microsoft.com/office/2016/09/relationships/commentsIds" Target="commentsIds.xml"/><Relationship Id="rId10" Type="http://schemas.openxmlformats.org/officeDocument/2006/relationships/hyperlink" Target="https://www.youtube.com/watch?v=IX0rxQ_1K0w&amp;t=6s&amp;ab_channel=DustyColumbia" TargetMode="External"/><Relationship Id="rId19" Type="http://schemas.openxmlformats.org/officeDocument/2006/relationships/hyperlink" Target="https://kritickemyslenie.sk/co-je-kriticke-myslenie/" TargetMode="External"/><Relationship Id="rId31" Type="http://schemas.openxmlformats.org/officeDocument/2006/relationships/hyperlink" Target="https://www.cultofpedagogy.com/learning-strategies/"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KtsCD4RQiLU&amp;ab_channel=Challenge.Innovate.Grow:LearnerCentre" TargetMode="External"/><Relationship Id="rId14" Type="http://schemas.openxmlformats.org/officeDocument/2006/relationships/hyperlink" Target="https://opensourcedworkplace.com/news/importance-of-workplace-adaptability-and-flexibility" TargetMode="External"/><Relationship Id="rId22" Type="http://schemas.openxmlformats.org/officeDocument/2006/relationships/hyperlink" Target="https://www.practiceaptitudetests.com/what-is-logical-reasoning/" TargetMode="External"/><Relationship Id="rId27" Type="http://schemas.openxmlformats.org/officeDocument/2006/relationships/hyperlink" Target="https://emeritus.org/blog/benefits-of-lifelong-learning/" TargetMode="External"/><Relationship Id="rId30" Type="http://schemas.openxmlformats.org/officeDocument/2006/relationships/hyperlink" Target="https://www.learningscientists.org/blog/2019/11/28-1%20%20" TargetMode="External"/><Relationship Id="rId35" Type="http://schemas.openxmlformats.org/officeDocument/2006/relationships/hyperlink" Target="https://www.youtube.com/watch?v=W9CcdjEqUag" TargetMode="External"/><Relationship Id="rId43" Type="http://schemas.openxmlformats.org/officeDocument/2006/relationships/hyperlink" Target="https://www.youtube.com/watch?v=xLkC-ODKQSc" TargetMode="External"/><Relationship Id="rId48" Type="http://schemas.microsoft.com/office/2018/08/relationships/commentsExtensible" Target="commentsExtensible.xml"/><Relationship Id="rId8" Type="http://schemas.openxmlformats.org/officeDocument/2006/relationships/hyperlink" Target="https://www.youtube.com/watch?v=4hu-8yPo8Pg&amp;ab_channel=Challenge.Innovate.Grow:LearnerCentr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3978</Words>
  <Characters>22681</Characters>
  <Application>Microsoft Office Word</Application>
  <DocSecurity>0</DocSecurity>
  <Lines>189</Lines>
  <Paragraphs>53</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JUST_LETTERHEAD</vt:lpstr>
      <vt:lpstr>JUST_LETTERHEAD</vt:lpstr>
      <vt:lpstr>JUST_LETTERHEAD</vt:lpstr>
    </vt:vector>
  </TitlesOfParts>
  <Company/>
  <LinksUpToDate>false</LinksUpToDate>
  <CharactersWithSpaces>26606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JUST_LETTERHEAD</dc:title>
  <dc:creator>Monia Coppola</dc:creator>
  <cp:keywords>DAFAf0wyK6E,BAEXurJiHZU</cp:keywords>
  <cp:lastModifiedBy>User</cp:lastModifiedBy>
  <cp:revision>3</cp:revision>
  <dcterms:created xsi:type="dcterms:W3CDTF">2023-04-13T10:06:00Z</dcterms:created>
  <dcterms:modified xsi:type="dcterms:W3CDTF">2023-05-03T16:43:00Z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Canva</vt:lpwstr>
  </property>
  <property fmtid="{D5CDD505-2E9C-101B-9397-08002B2CF9AE}" pid="4" name="LastSaved">
    <vt:filetime>2022-05-13T00:00:00Z</vt:filetime>
  </property>
  <property fmtid="{D5CDD505-2E9C-101B-9397-08002B2CF9AE}" pid="5" name="GrammarlyDocumentId">
    <vt:lpwstr>4b27f2516e5e0de8d73e18ccb34ea442aad6ad068fd70f7c995dbeb7a1be1a99</vt:lpwstr>
  </property>
</Properties>
</file>